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762" w:rsidRDefault="007F4762" w:rsidP="007F4762"/>
    <w:p w:rsidR="00873150" w:rsidRDefault="00873150" w:rsidP="007F4762"/>
    <w:p w:rsidR="00A848E0" w:rsidRDefault="00A848E0" w:rsidP="00873150">
      <w:pPr>
        <w:rPr>
          <w:rFonts w:ascii="Arial" w:eastAsia="Times New Roman" w:hAnsi="Arial" w:cs="Times New Roman"/>
          <w:b/>
          <w:sz w:val="40"/>
          <w:szCs w:val="40"/>
          <w:lang w:eastAsia="nl-NL"/>
        </w:rPr>
      </w:pP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p>
    <w:p w:rsidR="00A848E0" w:rsidRDefault="00A848E0" w:rsidP="00873150">
      <w:pPr>
        <w:rPr>
          <w:rFonts w:ascii="Arial" w:eastAsia="Times New Roman" w:hAnsi="Arial" w:cs="Times New Roman"/>
          <w:b/>
          <w:sz w:val="40"/>
          <w:szCs w:val="40"/>
          <w:lang w:eastAsia="nl-NL"/>
        </w:rPr>
      </w:pPr>
    </w:p>
    <w:p w:rsidR="00A848E0" w:rsidRDefault="00A848E0" w:rsidP="00873150">
      <w:pPr>
        <w:rPr>
          <w:rFonts w:ascii="Arial" w:eastAsia="Times New Roman" w:hAnsi="Arial" w:cs="Times New Roman"/>
          <w:b/>
          <w:sz w:val="40"/>
          <w:szCs w:val="40"/>
          <w:lang w:eastAsia="nl-NL"/>
        </w:rPr>
      </w:pPr>
    </w:p>
    <w:p w:rsidR="00A848E0" w:rsidRDefault="00A848E0" w:rsidP="00873150">
      <w:pPr>
        <w:rPr>
          <w:rFonts w:ascii="Arial" w:eastAsia="Times New Roman" w:hAnsi="Arial" w:cs="Times New Roman"/>
          <w:b/>
          <w:sz w:val="40"/>
          <w:szCs w:val="40"/>
          <w:lang w:eastAsia="nl-NL"/>
        </w:rPr>
      </w:pPr>
    </w:p>
    <w:p w:rsidR="003D76CD" w:rsidRDefault="00A848E0" w:rsidP="00525861">
      <w:pPr>
        <w:autoSpaceDE w:val="0"/>
        <w:autoSpaceDN w:val="0"/>
        <w:adjustRightInd w:val="0"/>
        <w:jc w:val="center"/>
        <w:rPr>
          <w:rFonts w:ascii="Arial" w:eastAsia="Times New Roman" w:hAnsi="Arial" w:cs="Times New Roman"/>
          <w:b/>
          <w:sz w:val="40"/>
          <w:szCs w:val="40"/>
          <w:lang w:eastAsia="nl-NL"/>
        </w:rPr>
      </w:pPr>
      <w:r w:rsidRPr="00A848E0">
        <w:rPr>
          <w:rFonts w:ascii="Arial" w:eastAsia="Times New Roman" w:hAnsi="Arial" w:cs="Times New Roman"/>
          <w:b/>
          <w:sz w:val="40"/>
          <w:szCs w:val="40"/>
          <w:lang w:eastAsia="nl-NL"/>
        </w:rPr>
        <w:t>FINANCIËLE WEGWIJZER PLE</w:t>
      </w:r>
      <w:r w:rsidR="00C324CC">
        <w:rPr>
          <w:rFonts w:ascii="Arial" w:eastAsia="Times New Roman" w:hAnsi="Arial" w:cs="Times New Roman"/>
          <w:b/>
          <w:sz w:val="40"/>
          <w:szCs w:val="40"/>
          <w:lang w:eastAsia="nl-NL"/>
        </w:rPr>
        <w:t>E</w:t>
      </w:r>
      <w:r w:rsidRPr="00A848E0">
        <w:rPr>
          <w:rFonts w:ascii="Arial" w:eastAsia="Times New Roman" w:hAnsi="Arial" w:cs="Times New Roman"/>
          <w:b/>
          <w:sz w:val="40"/>
          <w:szCs w:val="40"/>
          <w:lang w:eastAsia="nl-NL"/>
        </w:rPr>
        <w:t>GZORG JUVENT</w:t>
      </w:r>
    </w:p>
    <w:p w:rsidR="003D76CD" w:rsidRDefault="003D76CD" w:rsidP="00525861">
      <w:pPr>
        <w:autoSpaceDE w:val="0"/>
        <w:autoSpaceDN w:val="0"/>
        <w:adjustRightInd w:val="0"/>
        <w:jc w:val="center"/>
        <w:rPr>
          <w:rFonts w:ascii="Arial" w:eastAsia="Times New Roman" w:hAnsi="Arial" w:cs="Times New Roman"/>
          <w:b/>
          <w:sz w:val="40"/>
          <w:szCs w:val="40"/>
          <w:lang w:eastAsia="nl-NL"/>
        </w:rPr>
      </w:pPr>
    </w:p>
    <w:p w:rsidR="00525861" w:rsidRDefault="00C7587D" w:rsidP="00525861">
      <w:pPr>
        <w:autoSpaceDE w:val="0"/>
        <w:autoSpaceDN w:val="0"/>
        <w:adjustRightInd w:val="0"/>
        <w:jc w:val="center"/>
        <w:rPr>
          <w:rFonts w:ascii="Arial" w:eastAsia="Times New Roman" w:hAnsi="Arial" w:cs="Times New Roman"/>
          <w:b/>
          <w:sz w:val="24"/>
          <w:szCs w:val="24"/>
          <w:lang w:eastAsia="nl-NL"/>
        </w:rPr>
      </w:pPr>
      <w:r>
        <w:rPr>
          <w:rFonts w:ascii="Arial" w:eastAsia="Times New Roman" w:hAnsi="Arial" w:cs="Times New Roman"/>
          <w:b/>
          <w:sz w:val="40"/>
          <w:szCs w:val="40"/>
          <w:lang w:eastAsia="nl-NL"/>
        </w:rPr>
        <w:t>2019</w:t>
      </w:r>
      <w:r w:rsidR="00A848E0" w:rsidRPr="00A848E0">
        <w:rPr>
          <w:rFonts w:ascii="Arial" w:eastAsia="Times New Roman" w:hAnsi="Arial" w:cs="Times New Roman"/>
          <w:b/>
          <w:sz w:val="40"/>
          <w:szCs w:val="40"/>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525861">
        <w:rPr>
          <w:rFonts w:ascii="Arial" w:eastAsia="Times New Roman" w:hAnsi="Arial" w:cs="Times New Roman"/>
          <w:b/>
          <w:sz w:val="24"/>
          <w:szCs w:val="24"/>
          <w:lang w:eastAsia="nl-NL"/>
        </w:rPr>
        <w:t>INHOUDSOPGAVE</w:t>
      </w:r>
    </w:p>
    <w:p w:rsidR="00FB5086" w:rsidRPr="00FB5086" w:rsidRDefault="00525861" w:rsidP="00525861">
      <w:pPr>
        <w:autoSpaceDE w:val="0"/>
        <w:autoSpaceDN w:val="0"/>
        <w:adjustRightInd w:val="0"/>
        <w:rPr>
          <w:rFonts w:ascii="Arial" w:eastAsia="Times New Roman" w:hAnsi="Arial" w:cs="Times New Roman"/>
          <w:lang w:eastAsia="nl-NL"/>
        </w:rPr>
      </w:pP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r w:rsidR="00FB5086" w:rsidRPr="00FB5086">
        <w:rPr>
          <w:rFonts w:ascii="Arial" w:eastAsia="Times New Roman" w:hAnsi="Arial" w:cs="Times New Roman"/>
          <w:lang w:eastAsia="nl-NL"/>
        </w:rPr>
        <w:t xml:space="preserve">Inleiding </w:t>
      </w:r>
      <w:r w:rsidR="00FB5086" w:rsidRPr="00FB5086">
        <w:rPr>
          <w:rFonts w:ascii="Arial" w:eastAsia="Times New Roman" w:hAnsi="Arial" w:cs="Times New Roman"/>
          <w:lang w:eastAsia="nl-NL"/>
        </w:rPr>
        <w:tab/>
      </w:r>
      <w:r w:rsidR="001C35CD">
        <w:rPr>
          <w:rFonts w:ascii="Arial" w:eastAsia="Times New Roman" w:hAnsi="Arial" w:cs="Times New Roman"/>
          <w:lang w:eastAsia="nl-NL"/>
        </w:rPr>
        <w:br/>
      </w:r>
      <w:r w:rsidR="00FB5086" w:rsidRPr="00FB5086">
        <w:rPr>
          <w:rFonts w:ascii="Arial" w:eastAsia="Times New Roman" w:hAnsi="Arial" w:cs="Times New Roman"/>
          <w:lang w:eastAsia="nl-NL"/>
        </w:rPr>
        <w:tab/>
      </w:r>
      <w:r w:rsidR="00FB5086" w:rsidRPr="00FB5086">
        <w:rPr>
          <w:rFonts w:ascii="Arial" w:eastAsia="Times New Roman" w:hAnsi="Arial" w:cs="Times New Roman"/>
          <w:lang w:eastAsia="nl-NL"/>
        </w:rPr>
        <w:tab/>
      </w:r>
      <w:r w:rsidR="00FB5086" w:rsidRPr="00FB5086">
        <w:rPr>
          <w:rFonts w:ascii="Arial" w:eastAsia="Times New Roman" w:hAnsi="Arial" w:cs="Times New Roman"/>
          <w:lang w:eastAsia="nl-NL"/>
        </w:rPr>
        <w:tab/>
      </w:r>
      <w:r w:rsidR="00FB5086" w:rsidRPr="00FB5086">
        <w:rPr>
          <w:rFonts w:ascii="Arial" w:eastAsia="Times New Roman" w:hAnsi="Arial" w:cs="Times New Roman"/>
          <w:lang w:eastAsia="nl-NL"/>
        </w:rPr>
        <w:tab/>
      </w:r>
      <w:r w:rsidR="00FB5086" w:rsidRPr="00FB5086">
        <w:rPr>
          <w:rFonts w:ascii="Arial" w:eastAsia="Times New Roman" w:hAnsi="Arial" w:cs="Times New Roman"/>
          <w:lang w:eastAsia="nl-NL"/>
        </w:rPr>
        <w:tab/>
      </w:r>
      <w:r w:rsidR="001D16F9">
        <w:rPr>
          <w:rFonts w:ascii="Arial" w:eastAsia="Times New Roman" w:hAnsi="Arial" w:cs="Times New Roman"/>
          <w:lang w:eastAsia="nl-NL"/>
        </w:rPr>
        <w:tab/>
      </w:r>
    </w:p>
    <w:p w:rsidR="00A848E0" w:rsidRPr="00A848E0" w:rsidRDefault="00FB5086" w:rsidP="00A848E0">
      <w:pPr>
        <w:autoSpaceDE w:val="0"/>
        <w:autoSpaceDN w:val="0"/>
        <w:adjustRightInd w:val="0"/>
        <w:rPr>
          <w:rFonts w:ascii="Arial" w:hAnsi="Arial" w:cs="Arial"/>
        </w:rPr>
      </w:pPr>
      <w:r>
        <w:rPr>
          <w:rFonts w:ascii="Arial" w:hAnsi="Arial" w:cs="Arial"/>
        </w:rPr>
        <w:t>1</w:t>
      </w:r>
      <w:r w:rsidR="00A848E0" w:rsidRPr="00A848E0">
        <w:rPr>
          <w:rFonts w:ascii="Arial" w:hAnsi="Arial" w:cs="Arial"/>
        </w:rPr>
        <w:t xml:space="preserve">. De pleegvergoeding </w:t>
      </w:r>
      <w:r w:rsidR="00897C7C">
        <w:rPr>
          <w:rFonts w:ascii="Arial" w:hAnsi="Arial" w:cs="Arial"/>
        </w:rPr>
        <w:t xml:space="preserve">en toeslagen                                   </w:t>
      </w:r>
      <w:r w:rsidR="0009667F">
        <w:rPr>
          <w:rFonts w:ascii="Arial" w:hAnsi="Arial" w:cs="Arial"/>
        </w:rPr>
        <w:tab/>
      </w:r>
      <w:r w:rsidR="00897C7C">
        <w:rPr>
          <w:rFonts w:ascii="Arial" w:hAnsi="Arial" w:cs="Arial"/>
        </w:rPr>
        <w:t xml:space="preserve">pag. 3 </w:t>
      </w:r>
      <w:r w:rsidR="00897C7C">
        <w:rPr>
          <w:rFonts w:ascii="Arial" w:hAnsi="Arial" w:cs="Arial"/>
        </w:rPr>
        <w:br/>
        <w:t xml:space="preserve">    - de basis pleegvergoeding</w:t>
      </w:r>
      <w:r w:rsidR="00897C7C">
        <w:rPr>
          <w:rFonts w:ascii="Arial" w:hAnsi="Arial" w:cs="Arial"/>
        </w:rPr>
        <w:br/>
        <w:t xml:space="preserve">    - t</w:t>
      </w:r>
      <w:r w:rsidR="00A848E0" w:rsidRPr="00A848E0">
        <w:rPr>
          <w:rFonts w:ascii="Arial" w:hAnsi="Arial" w:cs="Arial"/>
        </w:rPr>
        <w:t xml:space="preserve">oelagen op het basisbedrag </w:t>
      </w:r>
      <w:r w:rsidR="00A848E0">
        <w:rPr>
          <w:rFonts w:ascii="Arial" w:hAnsi="Arial" w:cs="Arial"/>
        </w:rPr>
        <w:tab/>
      </w:r>
      <w:r w:rsidR="00A848E0">
        <w:rPr>
          <w:rFonts w:ascii="Arial" w:hAnsi="Arial" w:cs="Arial"/>
        </w:rPr>
        <w:tab/>
      </w:r>
      <w:r w:rsidR="00A848E0">
        <w:rPr>
          <w:rFonts w:ascii="Arial" w:hAnsi="Arial" w:cs="Arial"/>
        </w:rPr>
        <w:tab/>
      </w:r>
      <w:r w:rsidR="001D16F9">
        <w:rPr>
          <w:rFonts w:ascii="Arial" w:hAnsi="Arial" w:cs="Arial"/>
        </w:rPr>
        <w:tab/>
      </w:r>
    </w:p>
    <w:p w:rsidR="00A848E0" w:rsidRPr="00A848E0" w:rsidRDefault="00897C7C" w:rsidP="00A848E0">
      <w:pPr>
        <w:autoSpaceDE w:val="0"/>
        <w:autoSpaceDN w:val="0"/>
        <w:adjustRightInd w:val="0"/>
        <w:rPr>
          <w:rFonts w:ascii="Arial" w:hAnsi="Arial" w:cs="Arial"/>
        </w:rPr>
      </w:pPr>
      <w:r>
        <w:rPr>
          <w:rFonts w:ascii="Arial" w:hAnsi="Arial" w:cs="Arial"/>
        </w:rPr>
        <w:t xml:space="preserve">    - w</w:t>
      </w:r>
      <w:r w:rsidR="00A848E0" w:rsidRPr="00A848E0">
        <w:rPr>
          <w:rFonts w:ascii="Arial" w:hAnsi="Arial" w:cs="Arial"/>
        </w:rPr>
        <w:t xml:space="preserve">eekend- en vakantiepleegzorg </w:t>
      </w:r>
      <w:r w:rsidR="00A848E0">
        <w:rPr>
          <w:rFonts w:ascii="Arial" w:hAnsi="Arial" w:cs="Arial"/>
        </w:rPr>
        <w:tab/>
      </w:r>
      <w:r w:rsidR="00A848E0">
        <w:rPr>
          <w:rFonts w:ascii="Arial" w:hAnsi="Arial" w:cs="Arial"/>
        </w:rPr>
        <w:tab/>
      </w:r>
      <w:r w:rsidR="00A848E0">
        <w:rPr>
          <w:rFonts w:ascii="Arial" w:hAnsi="Arial" w:cs="Arial"/>
        </w:rPr>
        <w:tab/>
      </w:r>
      <w:r w:rsidR="001D16F9">
        <w:rPr>
          <w:rFonts w:ascii="Arial" w:hAnsi="Arial" w:cs="Arial"/>
        </w:rPr>
        <w:tab/>
      </w:r>
    </w:p>
    <w:p w:rsidR="00897C7C" w:rsidRDefault="00897C7C" w:rsidP="00A848E0">
      <w:pPr>
        <w:autoSpaceDE w:val="0"/>
        <w:autoSpaceDN w:val="0"/>
        <w:adjustRightInd w:val="0"/>
        <w:rPr>
          <w:rFonts w:ascii="Arial" w:hAnsi="Arial" w:cs="Arial"/>
        </w:rPr>
      </w:pPr>
      <w:r>
        <w:rPr>
          <w:rFonts w:ascii="Arial" w:hAnsi="Arial" w:cs="Arial"/>
        </w:rPr>
        <w:t xml:space="preserve">    - p</w:t>
      </w:r>
      <w:r w:rsidR="00A848E0" w:rsidRPr="00A848E0">
        <w:rPr>
          <w:rFonts w:ascii="Arial" w:hAnsi="Arial" w:cs="Arial"/>
        </w:rPr>
        <w:t xml:space="preserve">leegzorg na meerderjarigheid </w:t>
      </w:r>
      <w:r w:rsidR="00A848E0">
        <w:rPr>
          <w:rFonts w:ascii="Arial" w:hAnsi="Arial" w:cs="Arial"/>
        </w:rPr>
        <w:tab/>
      </w:r>
      <w:r>
        <w:rPr>
          <w:rFonts w:ascii="Arial" w:hAnsi="Arial" w:cs="Arial"/>
        </w:rPr>
        <w:br/>
        <w:t xml:space="preserve">    - procedure uitbetaling pleegvergoeding en toeslagen</w:t>
      </w:r>
      <w:r w:rsidR="00A848E0">
        <w:rPr>
          <w:rFonts w:ascii="Arial" w:hAnsi="Arial" w:cs="Arial"/>
        </w:rPr>
        <w:tab/>
      </w:r>
      <w:r w:rsidR="001C35CD">
        <w:rPr>
          <w:rFonts w:ascii="Arial" w:hAnsi="Arial" w:cs="Arial"/>
        </w:rPr>
        <w:br/>
      </w:r>
    </w:p>
    <w:p w:rsidR="00897C7C" w:rsidRDefault="00897C7C" w:rsidP="00A848E0">
      <w:pPr>
        <w:autoSpaceDE w:val="0"/>
        <w:autoSpaceDN w:val="0"/>
        <w:adjustRightInd w:val="0"/>
        <w:rPr>
          <w:rFonts w:ascii="Arial" w:hAnsi="Arial" w:cs="Arial"/>
        </w:rPr>
      </w:pPr>
      <w:r>
        <w:rPr>
          <w:rFonts w:ascii="Arial" w:hAnsi="Arial" w:cs="Arial"/>
        </w:rPr>
        <w:t xml:space="preserve">2. Kosten onderwijs, kinderopvang en verzekeringen         </w:t>
      </w:r>
      <w:r w:rsidR="0009667F">
        <w:rPr>
          <w:rFonts w:ascii="Arial" w:hAnsi="Arial" w:cs="Arial"/>
        </w:rPr>
        <w:tab/>
      </w:r>
      <w:r w:rsidR="0009667F">
        <w:rPr>
          <w:rFonts w:ascii="Arial" w:hAnsi="Arial" w:cs="Arial"/>
        </w:rPr>
        <w:tab/>
      </w:r>
      <w:r>
        <w:rPr>
          <w:rFonts w:ascii="Arial" w:hAnsi="Arial" w:cs="Arial"/>
        </w:rPr>
        <w:t>pag. 5</w:t>
      </w:r>
      <w:r>
        <w:rPr>
          <w:rFonts w:ascii="Arial" w:hAnsi="Arial" w:cs="Arial"/>
        </w:rPr>
        <w:br/>
        <w:t xml:space="preserve">    - onderwijskosten</w:t>
      </w:r>
      <w:r>
        <w:rPr>
          <w:rFonts w:ascii="Arial" w:hAnsi="Arial" w:cs="Arial"/>
        </w:rPr>
        <w:br/>
        <w:t xml:space="preserve">    - kinderopvang</w:t>
      </w:r>
      <w:r>
        <w:rPr>
          <w:rFonts w:ascii="Arial" w:hAnsi="Arial" w:cs="Arial"/>
        </w:rPr>
        <w:br/>
        <w:t xml:space="preserve">    - verzekeringen</w:t>
      </w:r>
      <w:r>
        <w:rPr>
          <w:rFonts w:ascii="Arial" w:hAnsi="Arial" w:cs="Arial"/>
        </w:rPr>
        <w:br/>
        <w:t xml:space="preserve">    - fondsen</w:t>
      </w:r>
      <w:r w:rsidR="001C35CD">
        <w:rPr>
          <w:rFonts w:ascii="Arial" w:hAnsi="Arial" w:cs="Arial"/>
        </w:rPr>
        <w:br/>
      </w:r>
    </w:p>
    <w:p w:rsidR="00A848E0" w:rsidRDefault="0009667F" w:rsidP="00A848E0">
      <w:pPr>
        <w:autoSpaceDE w:val="0"/>
        <w:autoSpaceDN w:val="0"/>
        <w:adjustRightInd w:val="0"/>
        <w:rPr>
          <w:rFonts w:ascii="Arial" w:hAnsi="Arial" w:cs="Arial"/>
        </w:rPr>
      </w:pPr>
      <w:r>
        <w:rPr>
          <w:rFonts w:ascii="Arial" w:hAnsi="Arial" w:cs="Arial"/>
        </w:rPr>
        <w:t>3. Bijzondere kosten justitiële pleegzorg en pleegoudervoogdij</w:t>
      </w:r>
      <w:r>
        <w:rPr>
          <w:rFonts w:ascii="Arial" w:hAnsi="Arial" w:cs="Arial"/>
        </w:rPr>
        <w:tab/>
        <w:t xml:space="preserve">pag. 6 </w:t>
      </w:r>
      <w:r>
        <w:rPr>
          <w:rFonts w:ascii="Arial" w:hAnsi="Arial" w:cs="Arial"/>
        </w:rPr>
        <w:tab/>
      </w:r>
      <w:r>
        <w:rPr>
          <w:rFonts w:ascii="Arial" w:hAnsi="Arial" w:cs="Arial"/>
        </w:rPr>
        <w:br/>
        <w:t xml:space="preserve">    - bijzondere kostenregeling Zeeuwse gemeenten</w:t>
      </w:r>
      <w:r w:rsidR="001C35CD">
        <w:rPr>
          <w:rFonts w:ascii="Arial" w:hAnsi="Arial" w:cs="Arial"/>
        </w:rPr>
        <w:br/>
      </w:r>
      <w:r>
        <w:rPr>
          <w:rFonts w:ascii="Arial" w:hAnsi="Arial" w:cs="Arial"/>
        </w:rPr>
        <w:br/>
        <w:t>4. Landelijke regelingen en uitkeringen</w:t>
      </w:r>
      <w:r w:rsidR="00503E13">
        <w:rPr>
          <w:rFonts w:ascii="Arial" w:hAnsi="Arial" w:cs="Arial"/>
        </w:rPr>
        <w:tab/>
      </w:r>
      <w:r w:rsidR="00503E13">
        <w:rPr>
          <w:rFonts w:ascii="Arial" w:hAnsi="Arial" w:cs="Arial"/>
        </w:rPr>
        <w:tab/>
      </w:r>
      <w:r w:rsidR="00503E13">
        <w:rPr>
          <w:rFonts w:ascii="Arial" w:hAnsi="Arial" w:cs="Arial"/>
        </w:rPr>
        <w:tab/>
      </w:r>
      <w:r w:rsidR="00503E13">
        <w:rPr>
          <w:rFonts w:ascii="Arial" w:hAnsi="Arial" w:cs="Arial"/>
        </w:rPr>
        <w:tab/>
      </w:r>
      <w:r w:rsidR="00A907DF">
        <w:rPr>
          <w:rFonts w:ascii="Arial" w:hAnsi="Arial" w:cs="Arial"/>
        </w:rPr>
        <w:t>pag. 8</w:t>
      </w:r>
      <w:r>
        <w:rPr>
          <w:rFonts w:ascii="Arial" w:hAnsi="Arial" w:cs="Arial"/>
        </w:rPr>
        <w:br/>
        <w:t xml:space="preserve">    - pleegouderverlof</w:t>
      </w:r>
      <w:r>
        <w:rPr>
          <w:rFonts w:ascii="Arial" w:hAnsi="Arial" w:cs="Arial"/>
        </w:rPr>
        <w:br/>
        <w:t xml:space="preserve">    - kinderbijslag</w:t>
      </w:r>
      <w:r>
        <w:rPr>
          <w:rFonts w:ascii="Arial" w:hAnsi="Arial" w:cs="Arial"/>
        </w:rPr>
        <w:br/>
        <w:t xml:space="preserve">    - WMO/ PGB</w:t>
      </w:r>
      <w:r>
        <w:rPr>
          <w:rFonts w:ascii="Arial" w:hAnsi="Arial" w:cs="Arial"/>
        </w:rPr>
        <w:br/>
        <w:t xml:space="preserve">    - </w:t>
      </w:r>
      <w:r w:rsidR="00F35B15">
        <w:rPr>
          <w:rFonts w:ascii="Arial" w:hAnsi="Arial" w:cs="Arial"/>
        </w:rPr>
        <w:t>b</w:t>
      </w:r>
      <w:r>
        <w:rPr>
          <w:rFonts w:ascii="Arial" w:hAnsi="Arial" w:cs="Arial"/>
        </w:rPr>
        <w:t>ijstand</w:t>
      </w:r>
      <w:r>
        <w:rPr>
          <w:rFonts w:ascii="Arial" w:hAnsi="Arial" w:cs="Arial"/>
        </w:rPr>
        <w:br/>
        <w:t xml:space="preserve">    - de belastingdienst</w:t>
      </w:r>
      <w:r w:rsidR="001C35CD">
        <w:rPr>
          <w:rFonts w:ascii="Arial" w:hAnsi="Arial" w:cs="Arial"/>
        </w:rPr>
        <w:br/>
      </w:r>
      <w:r w:rsidR="00A848E0">
        <w:rPr>
          <w:rFonts w:ascii="Arial" w:hAnsi="Arial" w:cs="Arial"/>
        </w:rPr>
        <w:tab/>
      </w:r>
    </w:p>
    <w:p w:rsidR="00F31FAA" w:rsidRDefault="003A5D2F" w:rsidP="00A848E0">
      <w:pPr>
        <w:autoSpaceDE w:val="0"/>
        <w:autoSpaceDN w:val="0"/>
        <w:adjustRightInd w:val="0"/>
        <w:rPr>
          <w:rFonts w:ascii="Arial" w:hAnsi="Arial" w:cs="Arial"/>
        </w:rPr>
      </w:pPr>
      <w:r>
        <w:rPr>
          <w:rFonts w:ascii="Arial" w:hAnsi="Arial" w:cs="Arial"/>
        </w:rPr>
        <w:t>Bronvermelding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83756" w:rsidRDefault="00C83756" w:rsidP="00A848E0">
      <w:pPr>
        <w:autoSpaceDE w:val="0"/>
        <w:autoSpaceDN w:val="0"/>
        <w:adjustRightInd w:val="0"/>
        <w:rPr>
          <w:rFonts w:ascii="Arial" w:hAnsi="Arial" w:cs="Arial"/>
          <w:b/>
        </w:rPr>
      </w:pPr>
    </w:p>
    <w:p w:rsidR="00C83756" w:rsidRDefault="00C83756" w:rsidP="00A848E0">
      <w:pPr>
        <w:autoSpaceDE w:val="0"/>
        <w:autoSpaceDN w:val="0"/>
        <w:adjustRightInd w:val="0"/>
        <w:rPr>
          <w:rFonts w:ascii="Arial" w:hAnsi="Arial" w:cs="Arial"/>
          <w:b/>
        </w:rPr>
      </w:pPr>
    </w:p>
    <w:p w:rsidR="001D16F9" w:rsidRDefault="00F31FAA" w:rsidP="00A848E0">
      <w:pPr>
        <w:autoSpaceDE w:val="0"/>
        <w:autoSpaceDN w:val="0"/>
        <w:adjustRightInd w:val="0"/>
        <w:rPr>
          <w:rFonts w:ascii="Arial" w:hAnsi="Arial" w:cs="Arial"/>
          <w:b/>
        </w:rPr>
      </w:pPr>
      <w:r w:rsidRPr="00EE1BE7">
        <w:rPr>
          <w:rFonts w:ascii="Arial" w:hAnsi="Arial" w:cs="Arial"/>
          <w:b/>
        </w:rPr>
        <w:t>Bijlage</w:t>
      </w:r>
      <w:r w:rsidR="001D16F9">
        <w:rPr>
          <w:rFonts w:ascii="Arial" w:hAnsi="Arial" w:cs="Arial"/>
          <w:b/>
        </w:rPr>
        <w:t>n</w:t>
      </w:r>
    </w:p>
    <w:p w:rsidR="00F31FAA" w:rsidRDefault="001D16F9" w:rsidP="00A848E0">
      <w:pPr>
        <w:autoSpaceDE w:val="0"/>
        <w:autoSpaceDN w:val="0"/>
        <w:adjustRightInd w:val="0"/>
        <w:rPr>
          <w:rFonts w:ascii="Arial" w:hAnsi="Arial" w:cs="Arial"/>
        </w:rPr>
      </w:pPr>
      <w:r w:rsidRPr="00B20273">
        <w:rPr>
          <w:rFonts w:ascii="Arial" w:hAnsi="Arial" w:cs="Arial"/>
        </w:rPr>
        <w:t>1</w:t>
      </w:r>
      <w:r w:rsidR="00F31FAA">
        <w:rPr>
          <w:rFonts w:ascii="Arial" w:hAnsi="Arial" w:cs="Arial"/>
        </w:rPr>
        <w:t xml:space="preserve"> bijzondere kosten</w:t>
      </w:r>
      <w:r w:rsidR="001E72D3">
        <w:rPr>
          <w:rFonts w:ascii="Arial" w:hAnsi="Arial" w:cs="Arial"/>
        </w:rPr>
        <w:t>regeling</w:t>
      </w:r>
      <w:r w:rsidR="00F31FAA">
        <w:rPr>
          <w:rFonts w:ascii="Arial" w:hAnsi="Arial" w:cs="Arial"/>
        </w:rPr>
        <w:tab/>
      </w:r>
      <w:r w:rsidR="00F31FAA">
        <w:rPr>
          <w:rFonts w:ascii="Arial" w:hAnsi="Arial" w:cs="Arial"/>
        </w:rPr>
        <w:tab/>
      </w:r>
      <w:r w:rsidR="00F31FAA">
        <w:rPr>
          <w:rFonts w:ascii="Arial" w:hAnsi="Arial" w:cs="Arial"/>
        </w:rPr>
        <w:tab/>
      </w:r>
      <w:r w:rsidR="00F31FAA">
        <w:rPr>
          <w:rFonts w:ascii="Arial" w:hAnsi="Arial" w:cs="Arial"/>
        </w:rPr>
        <w:tab/>
      </w:r>
      <w:r>
        <w:rPr>
          <w:rFonts w:ascii="Arial" w:hAnsi="Arial" w:cs="Arial"/>
        </w:rPr>
        <w:tab/>
      </w:r>
      <w:r>
        <w:rPr>
          <w:rFonts w:ascii="Arial" w:hAnsi="Arial" w:cs="Arial"/>
        </w:rPr>
        <w:tab/>
      </w:r>
    </w:p>
    <w:p w:rsidR="001D16F9" w:rsidRDefault="001D16F9" w:rsidP="00A848E0">
      <w:pPr>
        <w:autoSpaceDE w:val="0"/>
        <w:autoSpaceDN w:val="0"/>
        <w:adjustRightInd w:val="0"/>
        <w:rPr>
          <w:rFonts w:ascii="Arial" w:hAnsi="Arial" w:cs="Arial"/>
        </w:rPr>
      </w:pPr>
      <w:r>
        <w:rPr>
          <w:rFonts w:ascii="Arial" w:hAnsi="Arial" w:cs="Arial"/>
        </w:rPr>
        <w:t>2 aanvraagformulier toeslag handicap pleegkind</w:t>
      </w:r>
      <w:r>
        <w:rPr>
          <w:rFonts w:ascii="Arial" w:hAnsi="Arial" w:cs="Arial"/>
        </w:rPr>
        <w:tab/>
      </w:r>
      <w:r>
        <w:rPr>
          <w:rFonts w:ascii="Arial" w:hAnsi="Arial" w:cs="Arial"/>
        </w:rPr>
        <w:tab/>
      </w:r>
    </w:p>
    <w:p w:rsidR="001E72D3" w:rsidRDefault="001D16F9" w:rsidP="00A848E0">
      <w:pPr>
        <w:autoSpaceDE w:val="0"/>
        <w:autoSpaceDN w:val="0"/>
        <w:adjustRightInd w:val="0"/>
        <w:rPr>
          <w:rFonts w:ascii="Arial" w:hAnsi="Arial" w:cs="Arial"/>
        </w:rPr>
      </w:pPr>
      <w:r>
        <w:rPr>
          <w:rFonts w:ascii="Arial" w:hAnsi="Arial" w:cs="Arial"/>
        </w:rPr>
        <w:t>3 declaratieformulier bijzondere kosten</w:t>
      </w:r>
      <w:r>
        <w:rPr>
          <w:rFonts w:ascii="Arial" w:hAnsi="Arial" w:cs="Arial"/>
        </w:rPr>
        <w:tab/>
      </w:r>
      <w:r>
        <w:rPr>
          <w:rFonts w:ascii="Arial" w:hAnsi="Arial" w:cs="Arial"/>
        </w:rPr>
        <w:tab/>
      </w:r>
      <w:r>
        <w:rPr>
          <w:rFonts w:ascii="Arial" w:hAnsi="Arial" w:cs="Arial"/>
        </w:rPr>
        <w:tab/>
      </w:r>
    </w:p>
    <w:p w:rsidR="00873150" w:rsidRPr="00873150" w:rsidRDefault="00A848E0" w:rsidP="00873150">
      <w:pPr>
        <w:rPr>
          <w:rFonts w:ascii="Arial" w:eastAsia="Times New Roman" w:hAnsi="Arial" w:cs="Times New Roman"/>
          <w:szCs w:val="24"/>
          <w:lang w:eastAsia="nl-NL"/>
        </w:rPr>
      </w:pP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r w:rsidR="00817746">
        <w:rPr>
          <w:rFonts w:ascii="Arial" w:eastAsia="Times New Roman" w:hAnsi="Arial" w:cs="Times New Roman"/>
          <w:b/>
          <w:sz w:val="24"/>
          <w:szCs w:val="24"/>
          <w:lang w:eastAsia="nl-NL"/>
        </w:rPr>
        <w:t>I</w:t>
      </w:r>
      <w:r w:rsidR="00873150" w:rsidRPr="00873150">
        <w:rPr>
          <w:rFonts w:ascii="Arial" w:eastAsia="Times New Roman" w:hAnsi="Arial" w:cs="Times New Roman"/>
          <w:b/>
          <w:sz w:val="24"/>
          <w:szCs w:val="24"/>
          <w:lang w:eastAsia="nl-NL"/>
        </w:rPr>
        <w:t>NLEIDING</w:t>
      </w:r>
    </w:p>
    <w:p w:rsidR="00873150" w:rsidRDefault="00873150" w:rsidP="007F4762">
      <w:r w:rsidRPr="00873150">
        <w:rPr>
          <w:rFonts w:ascii="Arial" w:eastAsia="Times New Roman" w:hAnsi="Arial" w:cs="Times New Roman"/>
          <w:szCs w:val="24"/>
          <w:lang w:eastAsia="nl-NL"/>
        </w:rPr>
        <w:t xml:space="preserve">Bij het pleegouderschap komt heel wat kijken. Naast het verzorgen en opvoeden van het pleegkind krijgt u te maken met een scala aan financiële regelingen. In deze notitie vindt u een overzicht van deze regelingen. Regelingen en wetgeving zijn aan verandering onderhevig. </w:t>
      </w:r>
      <w:r w:rsidR="00AF719B">
        <w:rPr>
          <w:rFonts w:ascii="Arial" w:eastAsia="Times New Roman" w:hAnsi="Arial" w:cs="Times New Roman"/>
          <w:szCs w:val="24"/>
          <w:lang w:eastAsia="nl-NL"/>
        </w:rPr>
        <w:t xml:space="preserve">De regeling wordt eind </w:t>
      </w:r>
      <w:r w:rsidR="00872394" w:rsidRPr="00872394">
        <w:rPr>
          <w:rFonts w:ascii="Arial" w:eastAsia="Times New Roman" w:hAnsi="Arial" w:cs="Times New Roman"/>
          <w:szCs w:val="24"/>
          <w:lang w:eastAsia="nl-NL"/>
        </w:rPr>
        <w:t>201</w:t>
      </w:r>
      <w:r w:rsidR="00C7587D">
        <w:rPr>
          <w:rFonts w:ascii="Arial" w:eastAsia="Times New Roman" w:hAnsi="Arial" w:cs="Times New Roman"/>
          <w:szCs w:val="24"/>
          <w:lang w:eastAsia="nl-NL"/>
        </w:rPr>
        <w:t>9</w:t>
      </w:r>
      <w:r w:rsidR="002269F8">
        <w:rPr>
          <w:rFonts w:ascii="Arial" w:eastAsia="Times New Roman" w:hAnsi="Arial" w:cs="Times New Roman"/>
          <w:szCs w:val="24"/>
          <w:lang w:eastAsia="nl-NL"/>
        </w:rPr>
        <w:t xml:space="preserve"> </w:t>
      </w:r>
      <w:r w:rsidR="00AF719B">
        <w:rPr>
          <w:rFonts w:ascii="Arial" w:eastAsia="Times New Roman" w:hAnsi="Arial" w:cs="Times New Roman"/>
          <w:szCs w:val="24"/>
          <w:lang w:eastAsia="nl-NL"/>
        </w:rPr>
        <w:t xml:space="preserve">geëvalueerd en waar nodig aangepast. </w:t>
      </w:r>
      <w:r w:rsidRPr="00873150">
        <w:rPr>
          <w:rFonts w:ascii="Arial" w:eastAsia="Times New Roman" w:hAnsi="Arial" w:cs="Times New Roman"/>
          <w:szCs w:val="24"/>
          <w:lang w:eastAsia="nl-NL"/>
        </w:rPr>
        <w:t xml:space="preserve">Heeft u vragen waarop u in dit document geen antwoord vindt, vraag het aan uw </w:t>
      </w:r>
      <w:r w:rsidR="008144E7">
        <w:rPr>
          <w:rFonts w:ascii="Arial" w:eastAsia="Times New Roman" w:hAnsi="Arial" w:cs="Times New Roman"/>
          <w:szCs w:val="24"/>
          <w:lang w:eastAsia="nl-NL"/>
        </w:rPr>
        <w:t>pleegzorgbegeleider</w:t>
      </w:r>
      <w:r w:rsidRPr="00873150">
        <w:rPr>
          <w:rFonts w:ascii="Arial" w:eastAsia="Times New Roman" w:hAnsi="Arial" w:cs="Times New Roman"/>
          <w:szCs w:val="24"/>
          <w:lang w:eastAsia="nl-NL"/>
        </w:rPr>
        <w:t xml:space="preserve"> of mail deze aan pleegzorg@juvent.nl</w:t>
      </w:r>
      <w:r w:rsidR="004D76A5">
        <w:rPr>
          <w:rFonts w:ascii="Arial" w:eastAsia="Times New Roman" w:hAnsi="Arial" w:cs="Times New Roman"/>
          <w:szCs w:val="24"/>
          <w:lang w:eastAsia="nl-NL"/>
        </w:rPr>
        <w:t>.</w:t>
      </w:r>
      <w:r w:rsidR="00FA4C5A">
        <w:rPr>
          <w:rFonts w:ascii="Arial" w:eastAsia="Times New Roman" w:hAnsi="Arial" w:cs="Times New Roman"/>
          <w:szCs w:val="24"/>
          <w:lang w:eastAsia="nl-NL"/>
        </w:rPr>
        <w:br/>
      </w:r>
      <w:r w:rsidR="001E40F2">
        <w:rPr>
          <w:i/>
        </w:rPr>
        <w:br/>
      </w:r>
      <w:r w:rsidR="00D97236" w:rsidRPr="001E40F2">
        <w:rPr>
          <w:i/>
        </w:rPr>
        <w:t>Leeswijzer</w:t>
      </w:r>
      <w:r w:rsidR="00D97236" w:rsidRPr="001E40F2">
        <w:rPr>
          <w:i/>
        </w:rPr>
        <w:br/>
      </w:r>
      <w:r w:rsidR="001E40F2">
        <w:t>In hoofdstuk 1 vindt u alles over de hoogte van vergoedingen en toeslage</w:t>
      </w:r>
      <w:r w:rsidR="00817746">
        <w:t>n en de manier waarop deze worden</w:t>
      </w:r>
      <w:r w:rsidR="001E40F2">
        <w:t xml:space="preserve"> uitgekeerd. In hoofdstuk 2 hebben we voor u op een rijtje gezet hoe verzekeringen en eventuele andere kosten geregeld kunnen worden en wordt u gewezen op de optie om gebruik te maken van fondsen. In hoofdstuk 3 vindt u de bijzondere kostenregeling die geldt in het geval er sprake is van een justitiële plaatsing en tot slot staan in hoofdstuk 4 nog een aantal aanvullende landelijke regelingen en uitkeringsmogelijkheden naast elkaar.</w:t>
      </w:r>
    </w:p>
    <w:p w:rsidR="00D72E3A" w:rsidRDefault="00D72E3A" w:rsidP="007F4762"/>
    <w:p w:rsidR="00DA2C2C" w:rsidRPr="00DA2C2C" w:rsidRDefault="00DA2C2C" w:rsidP="00DA2C2C">
      <w:pPr>
        <w:rPr>
          <w:rFonts w:ascii="Arial" w:eastAsia="Times New Roman" w:hAnsi="Arial" w:cs="Times New Roman"/>
          <w:b/>
          <w:szCs w:val="24"/>
          <w:lang w:eastAsia="nl-NL"/>
        </w:rPr>
      </w:pPr>
      <w:r w:rsidRPr="00DA2C2C">
        <w:rPr>
          <w:rFonts w:ascii="Arial" w:eastAsia="Times New Roman" w:hAnsi="Arial" w:cs="Times New Roman"/>
          <w:b/>
          <w:szCs w:val="24"/>
          <w:lang w:eastAsia="nl-NL"/>
        </w:rPr>
        <w:t xml:space="preserve">1 </w:t>
      </w:r>
      <w:r w:rsidR="009B6391">
        <w:rPr>
          <w:rFonts w:ascii="Arial" w:eastAsia="Times New Roman" w:hAnsi="Arial" w:cs="Times New Roman"/>
          <w:b/>
          <w:szCs w:val="24"/>
          <w:lang w:eastAsia="nl-NL"/>
        </w:rPr>
        <w:t>PLEEGVERGOEDING EN TOESLAGEN</w:t>
      </w:r>
      <w:r w:rsidR="009B6391">
        <w:rPr>
          <w:rFonts w:ascii="Arial" w:eastAsia="Times New Roman" w:hAnsi="Arial" w:cs="Times New Roman"/>
          <w:b/>
          <w:szCs w:val="24"/>
          <w:lang w:eastAsia="nl-NL"/>
        </w:rPr>
        <w:br/>
        <w:t>De basis pleegvergoeding</w:t>
      </w:r>
    </w:p>
    <w:p w:rsidR="00DA2C2C" w:rsidRPr="00DA2C2C" w:rsidRDefault="00DA2C2C" w:rsidP="00DA2C2C">
      <w:pPr>
        <w:rPr>
          <w:rFonts w:ascii="Arial" w:eastAsia="Times New Roman" w:hAnsi="Arial" w:cs="Times New Roman"/>
          <w:szCs w:val="24"/>
          <w:lang w:eastAsia="nl-NL"/>
        </w:rPr>
      </w:pPr>
      <w:r w:rsidRPr="00DA2C2C">
        <w:rPr>
          <w:rFonts w:ascii="Arial" w:eastAsia="Times New Roman" w:hAnsi="Arial" w:cs="Times New Roman"/>
          <w:szCs w:val="24"/>
          <w:lang w:eastAsia="nl-NL"/>
        </w:rPr>
        <w:t xml:space="preserve">Pleegouders die een pleegkind verzorgen op basis van een pleegcontract krijgen een vergoeding hiervoor. Deze basisvergoeding is landelijk voor alle pleegouders gelijk en wordt ieder jaar vastgesteld in de Regeling Jeugdwet en gepubliceerd in de Staatscourant. Deze Regeling Jeugdwet is  gebaseerd op de Jeugdwet.  De hoogte van de vergoeding wordt gezien als een gemiddelde dekking van de kosten voor verzorging van een pleegkind. De wettelijke basisbedragen </w:t>
      </w:r>
      <w:r w:rsidR="002269F8" w:rsidRPr="00DA2C2C">
        <w:rPr>
          <w:rFonts w:ascii="Arial" w:eastAsia="Times New Roman" w:hAnsi="Arial" w:cs="Times New Roman"/>
          <w:szCs w:val="24"/>
          <w:lang w:eastAsia="nl-NL"/>
        </w:rPr>
        <w:t>201</w:t>
      </w:r>
      <w:r w:rsidR="00C7587D">
        <w:rPr>
          <w:rFonts w:ascii="Arial" w:eastAsia="Times New Roman" w:hAnsi="Arial" w:cs="Times New Roman"/>
          <w:szCs w:val="24"/>
          <w:lang w:eastAsia="nl-NL"/>
        </w:rPr>
        <w:t>9</w:t>
      </w:r>
      <w:r w:rsidR="002269F8" w:rsidRPr="00DA2C2C">
        <w:rPr>
          <w:rFonts w:ascii="Arial" w:eastAsia="Times New Roman" w:hAnsi="Arial" w:cs="Times New Roman"/>
          <w:szCs w:val="24"/>
          <w:lang w:eastAsia="nl-NL"/>
        </w:rPr>
        <w:t xml:space="preserve"> </w:t>
      </w:r>
      <w:r w:rsidRPr="00DA2C2C">
        <w:rPr>
          <w:rFonts w:ascii="Arial" w:eastAsia="Times New Roman" w:hAnsi="Arial" w:cs="Times New Roman"/>
          <w:szCs w:val="24"/>
          <w:lang w:eastAsia="nl-NL"/>
        </w:rPr>
        <w:t>van de pleegvergoeding per jeugdige zijn weergegeven in de onderstaande tabel.</w:t>
      </w:r>
      <w:r w:rsidR="00831FEA">
        <w:rPr>
          <w:rFonts w:ascii="Arial" w:eastAsia="Times New Roman" w:hAnsi="Arial" w:cs="Times New Roman"/>
          <w:szCs w:val="24"/>
          <w:lang w:eastAsia="nl-NL"/>
        </w:rPr>
        <w:t xml:space="preserve"> Ze zijn voor 2019 geïndexeerd met 2,17%.</w:t>
      </w:r>
    </w:p>
    <w:p w:rsidR="00DA2C2C" w:rsidRPr="00DA2C2C" w:rsidRDefault="00DA2C2C" w:rsidP="00DA2C2C">
      <w:pPr>
        <w:ind w:left="360"/>
        <w:rPr>
          <w:rFonts w:ascii="Arial" w:eastAsia="Times New Roman" w:hAnsi="Arial" w:cs="Times New Roman"/>
          <w:szCs w:val="24"/>
          <w:lang w:eastAsia="nl-NL"/>
        </w:rPr>
      </w:pPr>
    </w:p>
    <w:p w:rsidR="00DA2C2C" w:rsidRPr="00DA2C2C" w:rsidRDefault="00DA2C2C" w:rsidP="00DA2C2C">
      <w:pPr>
        <w:rPr>
          <w:rFonts w:ascii="Arial" w:eastAsia="Times New Roman" w:hAnsi="Arial" w:cs="Times New Roman"/>
          <w:szCs w:val="24"/>
          <w:lang w:eastAsia="nl-NL"/>
        </w:rPr>
      </w:pPr>
      <w:r w:rsidRPr="003E667D">
        <w:rPr>
          <w:rFonts w:ascii="Arial" w:eastAsia="Times New Roman" w:hAnsi="Arial" w:cs="Times New Roman"/>
          <w:szCs w:val="24"/>
          <w:lang w:eastAsia="nl-NL"/>
        </w:rPr>
        <w:t xml:space="preserve">Bedragen </w:t>
      </w:r>
      <w:r w:rsidR="00C7587D">
        <w:rPr>
          <w:rFonts w:ascii="Arial" w:eastAsia="Times New Roman" w:hAnsi="Arial" w:cs="Times New Roman"/>
          <w:szCs w:val="24"/>
          <w:lang w:eastAsia="nl-NL"/>
        </w:rPr>
        <w:t>2019</w:t>
      </w:r>
    </w:p>
    <w:p w:rsidR="00DA2C2C" w:rsidRPr="00DA2C2C" w:rsidRDefault="00DA2C2C" w:rsidP="00DA2C2C">
      <w:pPr>
        <w:ind w:left="360"/>
        <w:rPr>
          <w:rFonts w:ascii="Arial" w:eastAsia="Times New Roman" w:hAnsi="Arial" w:cs="Times New Roman"/>
          <w:szCs w:val="24"/>
          <w:lang w:eastAsia="nl-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1144"/>
        <w:gridCol w:w="1276"/>
        <w:gridCol w:w="1701"/>
        <w:gridCol w:w="1701"/>
        <w:gridCol w:w="1276"/>
      </w:tblGrid>
      <w:tr w:rsidR="00E54D50" w:rsidRPr="00E54D50" w:rsidTr="00CE3D1B">
        <w:trPr>
          <w:trHeight w:val="499"/>
        </w:trPr>
        <w:tc>
          <w:tcPr>
            <w:tcW w:w="1941" w:type="dxa"/>
            <w:shd w:val="clear" w:color="auto" w:fill="auto"/>
          </w:tcPr>
          <w:p w:rsidR="00DA2C2C" w:rsidRPr="00E54D50" w:rsidRDefault="00DA2C2C" w:rsidP="00DA2C2C">
            <w:pPr>
              <w:rPr>
                <w:rFonts w:ascii="Arial" w:eastAsia="Times New Roman" w:hAnsi="Arial" w:cs="Times New Roman"/>
                <w:szCs w:val="24"/>
                <w:lang w:eastAsia="nl-NL"/>
              </w:rPr>
            </w:pPr>
            <w:r w:rsidRPr="00E54D50">
              <w:rPr>
                <w:rFonts w:ascii="Arial" w:eastAsia="Times New Roman" w:hAnsi="Arial" w:cs="Times New Roman"/>
                <w:szCs w:val="24"/>
                <w:lang w:eastAsia="nl-NL"/>
              </w:rPr>
              <w:t>Leeftijdscategorie</w:t>
            </w:r>
          </w:p>
        </w:tc>
        <w:tc>
          <w:tcPr>
            <w:tcW w:w="1144" w:type="dxa"/>
            <w:shd w:val="clear" w:color="auto" w:fill="auto"/>
          </w:tcPr>
          <w:p w:rsidR="00DA2C2C" w:rsidRPr="00E54D50" w:rsidRDefault="00DA2C2C" w:rsidP="00DA2C2C">
            <w:pPr>
              <w:rPr>
                <w:rFonts w:ascii="Arial" w:eastAsia="Times New Roman" w:hAnsi="Arial" w:cs="Times New Roman"/>
                <w:szCs w:val="24"/>
                <w:lang w:eastAsia="nl-NL"/>
              </w:rPr>
            </w:pPr>
            <w:r w:rsidRPr="00E54D50">
              <w:rPr>
                <w:rFonts w:ascii="Arial" w:eastAsia="Times New Roman" w:hAnsi="Arial" w:cs="Times New Roman"/>
                <w:szCs w:val="24"/>
                <w:lang w:eastAsia="nl-NL"/>
              </w:rPr>
              <w:t>0 t/m 8 jaar</w:t>
            </w:r>
          </w:p>
        </w:tc>
        <w:tc>
          <w:tcPr>
            <w:tcW w:w="1276" w:type="dxa"/>
            <w:shd w:val="clear" w:color="auto" w:fill="auto"/>
          </w:tcPr>
          <w:p w:rsidR="00DA2C2C" w:rsidRPr="00E54D50" w:rsidRDefault="00DA2C2C" w:rsidP="00DA2C2C">
            <w:pPr>
              <w:rPr>
                <w:rFonts w:ascii="Arial" w:eastAsia="Times New Roman" w:hAnsi="Arial" w:cs="Times New Roman"/>
                <w:szCs w:val="24"/>
                <w:lang w:eastAsia="nl-NL"/>
              </w:rPr>
            </w:pPr>
            <w:r w:rsidRPr="00E54D50">
              <w:rPr>
                <w:rFonts w:ascii="Arial" w:eastAsia="Times New Roman" w:hAnsi="Arial" w:cs="Times New Roman"/>
                <w:szCs w:val="24"/>
                <w:lang w:eastAsia="nl-NL"/>
              </w:rPr>
              <w:t>9 t/m 11 jaar</w:t>
            </w:r>
          </w:p>
        </w:tc>
        <w:tc>
          <w:tcPr>
            <w:tcW w:w="1701" w:type="dxa"/>
            <w:shd w:val="clear" w:color="auto" w:fill="auto"/>
          </w:tcPr>
          <w:p w:rsidR="00DA2C2C" w:rsidRPr="00E54D50" w:rsidRDefault="00DA2C2C" w:rsidP="00DA2C2C">
            <w:pPr>
              <w:rPr>
                <w:rFonts w:ascii="Arial" w:eastAsia="Times New Roman" w:hAnsi="Arial" w:cs="Times New Roman"/>
                <w:szCs w:val="24"/>
                <w:lang w:eastAsia="nl-NL"/>
              </w:rPr>
            </w:pPr>
            <w:r w:rsidRPr="00E54D50">
              <w:rPr>
                <w:rFonts w:ascii="Arial" w:eastAsia="Times New Roman" w:hAnsi="Arial" w:cs="Times New Roman"/>
                <w:szCs w:val="24"/>
                <w:lang w:eastAsia="nl-NL"/>
              </w:rPr>
              <w:t>12 t/m 15 jaar</w:t>
            </w:r>
          </w:p>
        </w:tc>
        <w:tc>
          <w:tcPr>
            <w:tcW w:w="1701" w:type="dxa"/>
            <w:shd w:val="clear" w:color="auto" w:fill="auto"/>
          </w:tcPr>
          <w:p w:rsidR="00DA2C2C" w:rsidRPr="00E54D50" w:rsidRDefault="00DA2C2C" w:rsidP="00DA2C2C">
            <w:pPr>
              <w:rPr>
                <w:rFonts w:ascii="Arial" w:eastAsia="Times New Roman" w:hAnsi="Arial" w:cs="Times New Roman"/>
                <w:szCs w:val="24"/>
                <w:lang w:eastAsia="nl-NL"/>
              </w:rPr>
            </w:pPr>
            <w:r w:rsidRPr="00E54D50">
              <w:rPr>
                <w:rFonts w:ascii="Arial" w:eastAsia="Times New Roman" w:hAnsi="Arial" w:cs="Times New Roman"/>
                <w:szCs w:val="24"/>
                <w:lang w:eastAsia="nl-NL"/>
              </w:rPr>
              <w:t>16 t/m 17 jaar</w:t>
            </w:r>
          </w:p>
        </w:tc>
        <w:tc>
          <w:tcPr>
            <w:tcW w:w="1276" w:type="dxa"/>
            <w:shd w:val="clear" w:color="auto" w:fill="auto"/>
          </w:tcPr>
          <w:p w:rsidR="00DA2C2C" w:rsidRPr="00E54D50" w:rsidRDefault="00DA2C2C" w:rsidP="00DA2C2C">
            <w:pPr>
              <w:rPr>
                <w:rFonts w:ascii="Arial" w:eastAsia="Times New Roman" w:hAnsi="Arial" w:cs="Times New Roman"/>
                <w:szCs w:val="24"/>
                <w:lang w:eastAsia="nl-NL"/>
              </w:rPr>
            </w:pPr>
            <w:r w:rsidRPr="00E54D50">
              <w:rPr>
                <w:rFonts w:ascii="Arial" w:eastAsia="Times New Roman" w:hAnsi="Arial" w:cs="Times New Roman"/>
                <w:szCs w:val="24"/>
                <w:lang w:eastAsia="nl-NL"/>
              </w:rPr>
              <w:t>18+</w:t>
            </w:r>
          </w:p>
        </w:tc>
      </w:tr>
      <w:tr w:rsidR="00E54D50" w:rsidRPr="00E54D50" w:rsidTr="00CE3D1B">
        <w:trPr>
          <w:trHeight w:val="514"/>
        </w:trPr>
        <w:tc>
          <w:tcPr>
            <w:tcW w:w="1941" w:type="dxa"/>
            <w:shd w:val="clear" w:color="auto" w:fill="auto"/>
          </w:tcPr>
          <w:p w:rsidR="00DA2C2C" w:rsidRPr="00E54D50" w:rsidRDefault="00DA2C2C" w:rsidP="0051296D">
            <w:pPr>
              <w:rPr>
                <w:rFonts w:ascii="Arial" w:eastAsia="Times New Roman" w:hAnsi="Arial" w:cs="Times New Roman"/>
                <w:szCs w:val="24"/>
                <w:lang w:eastAsia="nl-NL"/>
              </w:rPr>
            </w:pPr>
            <w:r w:rsidRPr="00E54D50">
              <w:rPr>
                <w:rFonts w:ascii="Arial" w:eastAsia="Times New Roman" w:hAnsi="Arial" w:cs="Times New Roman"/>
                <w:szCs w:val="24"/>
                <w:lang w:eastAsia="nl-NL"/>
              </w:rPr>
              <w:t>Bedra</w:t>
            </w:r>
            <w:r w:rsidR="0051296D" w:rsidRPr="00E54D50">
              <w:rPr>
                <w:rFonts w:ascii="Arial" w:eastAsia="Times New Roman" w:hAnsi="Arial" w:cs="Times New Roman"/>
                <w:szCs w:val="24"/>
                <w:lang w:eastAsia="nl-NL"/>
              </w:rPr>
              <w:t>g</w:t>
            </w:r>
            <w:r w:rsidRPr="00E54D50">
              <w:rPr>
                <w:rFonts w:ascii="Arial" w:eastAsia="Times New Roman" w:hAnsi="Arial" w:cs="Times New Roman"/>
                <w:szCs w:val="24"/>
                <w:lang w:eastAsia="nl-NL"/>
              </w:rPr>
              <w:t xml:space="preserve"> per dag</w:t>
            </w:r>
            <w:r w:rsidR="00FF1430" w:rsidRPr="00E54D50">
              <w:rPr>
                <w:rStyle w:val="Voetnootmarkering"/>
                <w:rFonts w:ascii="Arial" w:eastAsia="Times New Roman" w:hAnsi="Arial" w:cs="Times New Roman"/>
                <w:szCs w:val="24"/>
                <w:lang w:eastAsia="nl-NL"/>
              </w:rPr>
              <w:footnoteReference w:id="1"/>
            </w:r>
            <w:r w:rsidRPr="00E54D50">
              <w:rPr>
                <w:rFonts w:ascii="Arial" w:eastAsia="Times New Roman" w:hAnsi="Arial" w:cs="Times New Roman"/>
                <w:szCs w:val="24"/>
                <w:lang w:eastAsia="nl-NL"/>
              </w:rPr>
              <w:t xml:space="preserve"> </w:t>
            </w:r>
          </w:p>
        </w:tc>
        <w:tc>
          <w:tcPr>
            <w:tcW w:w="1144" w:type="dxa"/>
            <w:shd w:val="clear" w:color="auto" w:fill="auto"/>
          </w:tcPr>
          <w:p w:rsidR="00DA2C2C" w:rsidRPr="00E54D50" w:rsidRDefault="00DA2C2C" w:rsidP="00766CFE">
            <w:pPr>
              <w:rPr>
                <w:rFonts w:ascii="Arial" w:eastAsia="Times New Roman" w:hAnsi="Arial" w:cs="Times New Roman"/>
                <w:szCs w:val="24"/>
                <w:lang w:eastAsia="nl-NL"/>
              </w:rPr>
            </w:pPr>
            <w:r w:rsidRPr="00E54D50">
              <w:rPr>
                <w:rFonts w:ascii="Arial" w:eastAsia="Times New Roman" w:hAnsi="Arial" w:cs="Arial"/>
                <w:szCs w:val="24"/>
                <w:lang w:eastAsia="nl-NL"/>
              </w:rPr>
              <w:t>€</w:t>
            </w:r>
            <w:r w:rsidRPr="00E54D50">
              <w:rPr>
                <w:rFonts w:ascii="Arial" w:eastAsia="Times New Roman" w:hAnsi="Arial" w:cs="Times New Roman"/>
                <w:szCs w:val="24"/>
                <w:lang w:eastAsia="nl-NL"/>
              </w:rPr>
              <w:t xml:space="preserve"> </w:t>
            </w:r>
            <w:r w:rsidR="00E54D50" w:rsidRPr="00E54D50">
              <w:rPr>
                <w:rFonts w:ascii="Arial" w:eastAsia="Times New Roman" w:hAnsi="Arial" w:cs="Times New Roman"/>
                <w:szCs w:val="24"/>
                <w:lang w:eastAsia="nl-NL"/>
              </w:rPr>
              <w:t>18,43</w:t>
            </w:r>
          </w:p>
        </w:tc>
        <w:tc>
          <w:tcPr>
            <w:tcW w:w="1276" w:type="dxa"/>
            <w:shd w:val="clear" w:color="auto" w:fill="auto"/>
          </w:tcPr>
          <w:p w:rsidR="00DA2C2C" w:rsidRPr="00E54D50" w:rsidRDefault="00DA2C2C" w:rsidP="00685426">
            <w:pPr>
              <w:rPr>
                <w:rFonts w:ascii="Arial" w:eastAsia="Times New Roman" w:hAnsi="Arial" w:cs="Times New Roman"/>
                <w:szCs w:val="24"/>
                <w:lang w:eastAsia="nl-NL"/>
              </w:rPr>
            </w:pPr>
            <w:r w:rsidRPr="00E54D50">
              <w:rPr>
                <w:rFonts w:ascii="Arial" w:eastAsia="Times New Roman" w:hAnsi="Arial" w:cs="Arial"/>
                <w:szCs w:val="24"/>
                <w:lang w:eastAsia="nl-NL"/>
              </w:rPr>
              <w:t>€</w:t>
            </w:r>
            <w:r w:rsidRPr="00E54D50">
              <w:rPr>
                <w:rFonts w:ascii="Arial" w:eastAsia="Times New Roman" w:hAnsi="Arial" w:cs="Times New Roman"/>
                <w:szCs w:val="24"/>
                <w:lang w:eastAsia="nl-NL"/>
              </w:rPr>
              <w:t xml:space="preserve"> </w:t>
            </w:r>
            <w:r w:rsidR="00E54D50" w:rsidRPr="00E54D50">
              <w:rPr>
                <w:rFonts w:ascii="Arial" w:eastAsia="Times New Roman" w:hAnsi="Arial" w:cs="Times New Roman"/>
                <w:szCs w:val="24"/>
                <w:lang w:eastAsia="nl-NL"/>
              </w:rPr>
              <w:t>18,68</w:t>
            </w:r>
          </w:p>
        </w:tc>
        <w:tc>
          <w:tcPr>
            <w:tcW w:w="1701" w:type="dxa"/>
            <w:shd w:val="clear" w:color="auto" w:fill="auto"/>
          </w:tcPr>
          <w:p w:rsidR="00DA2C2C" w:rsidRPr="00E54D50" w:rsidRDefault="00DA2C2C" w:rsidP="00E54D50">
            <w:pPr>
              <w:rPr>
                <w:rFonts w:ascii="Arial" w:eastAsia="Times New Roman" w:hAnsi="Arial" w:cs="Times New Roman"/>
                <w:szCs w:val="24"/>
                <w:lang w:eastAsia="nl-NL"/>
              </w:rPr>
            </w:pPr>
            <w:r w:rsidRPr="00E54D50">
              <w:rPr>
                <w:rFonts w:ascii="Arial" w:eastAsia="Times New Roman" w:hAnsi="Arial" w:cs="Arial"/>
                <w:szCs w:val="24"/>
                <w:lang w:eastAsia="nl-NL"/>
              </w:rPr>
              <w:t>€</w:t>
            </w:r>
            <w:r w:rsidRPr="00E54D50">
              <w:rPr>
                <w:rFonts w:ascii="Arial" w:eastAsia="Times New Roman" w:hAnsi="Arial" w:cs="Times New Roman"/>
                <w:szCs w:val="24"/>
                <w:lang w:eastAsia="nl-NL"/>
              </w:rPr>
              <w:t xml:space="preserve"> </w:t>
            </w:r>
            <w:r w:rsidR="00E54D50" w:rsidRPr="00E54D50">
              <w:rPr>
                <w:rFonts w:ascii="Arial" w:eastAsia="Times New Roman" w:hAnsi="Arial" w:cs="Times New Roman"/>
                <w:szCs w:val="24"/>
                <w:lang w:eastAsia="nl-NL"/>
              </w:rPr>
              <w:t>20,34</w:t>
            </w:r>
          </w:p>
        </w:tc>
        <w:tc>
          <w:tcPr>
            <w:tcW w:w="1701" w:type="dxa"/>
            <w:shd w:val="clear" w:color="auto" w:fill="auto"/>
          </w:tcPr>
          <w:p w:rsidR="00DA2C2C" w:rsidRPr="00E54D50" w:rsidRDefault="00DA2C2C" w:rsidP="00E54D50">
            <w:pPr>
              <w:rPr>
                <w:rFonts w:ascii="Arial" w:eastAsia="Times New Roman" w:hAnsi="Arial" w:cs="Times New Roman"/>
                <w:szCs w:val="24"/>
                <w:lang w:eastAsia="nl-NL"/>
              </w:rPr>
            </w:pPr>
            <w:r w:rsidRPr="00E54D50">
              <w:rPr>
                <w:rFonts w:ascii="Arial" w:eastAsia="Times New Roman" w:hAnsi="Arial" w:cs="Arial"/>
                <w:szCs w:val="24"/>
                <w:lang w:eastAsia="nl-NL"/>
              </w:rPr>
              <w:t>€</w:t>
            </w:r>
            <w:r w:rsidRPr="00E54D50">
              <w:rPr>
                <w:rFonts w:ascii="Arial" w:eastAsia="Times New Roman" w:hAnsi="Arial" w:cs="Times New Roman"/>
                <w:szCs w:val="24"/>
                <w:lang w:eastAsia="nl-NL"/>
              </w:rPr>
              <w:t xml:space="preserve"> </w:t>
            </w:r>
            <w:r w:rsidR="00E54D50" w:rsidRPr="00E54D50">
              <w:rPr>
                <w:rFonts w:ascii="Arial" w:eastAsia="Times New Roman" w:hAnsi="Arial" w:cs="Times New Roman"/>
                <w:szCs w:val="24"/>
                <w:lang w:eastAsia="nl-NL"/>
              </w:rPr>
              <w:t>22,46</w:t>
            </w:r>
          </w:p>
        </w:tc>
        <w:tc>
          <w:tcPr>
            <w:tcW w:w="1276" w:type="dxa"/>
            <w:shd w:val="clear" w:color="auto" w:fill="auto"/>
          </w:tcPr>
          <w:p w:rsidR="00DA2C2C" w:rsidRPr="00E54D50" w:rsidRDefault="00DA2C2C" w:rsidP="00E54D50">
            <w:pPr>
              <w:rPr>
                <w:rFonts w:ascii="Arial" w:eastAsia="Times New Roman" w:hAnsi="Arial" w:cs="Times New Roman"/>
                <w:szCs w:val="24"/>
                <w:lang w:eastAsia="nl-NL"/>
              </w:rPr>
            </w:pPr>
            <w:r w:rsidRPr="00E54D50">
              <w:rPr>
                <w:rFonts w:ascii="Arial" w:eastAsia="Times New Roman" w:hAnsi="Arial" w:cs="Arial"/>
                <w:szCs w:val="24"/>
                <w:lang w:eastAsia="nl-NL"/>
              </w:rPr>
              <w:t>€</w:t>
            </w:r>
            <w:r w:rsidR="00766CFE" w:rsidRPr="00E54D50">
              <w:rPr>
                <w:rFonts w:ascii="Arial" w:eastAsia="Times New Roman" w:hAnsi="Arial" w:cs="Times New Roman"/>
                <w:szCs w:val="24"/>
                <w:lang w:eastAsia="nl-NL"/>
              </w:rPr>
              <w:t xml:space="preserve"> </w:t>
            </w:r>
            <w:r w:rsidR="00E54D50" w:rsidRPr="00E54D50">
              <w:rPr>
                <w:rFonts w:ascii="Arial" w:eastAsia="Times New Roman" w:hAnsi="Arial" w:cs="Times New Roman"/>
                <w:szCs w:val="24"/>
                <w:lang w:eastAsia="nl-NL"/>
              </w:rPr>
              <w:t>22,69</w:t>
            </w:r>
          </w:p>
        </w:tc>
      </w:tr>
    </w:tbl>
    <w:p w:rsidR="00E54D50" w:rsidRDefault="00E54D50" w:rsidP="00DA2C2C">
      <w:pPr>
        <w:rPr>
          <w:rFonts w:ascii="Arial" w:eastAsia="Times New Roman" w:hAnsi="Arial" w:cs="Times New Roman"/>
          <w:szCs w:val="24"/>
          <w:lang w:eastAsia="nl-NL"/>
        </w:rPr>
      </w:pPr>
    </w:p>
    <w:p w:rsidR="00DA2C2C" w:rsidRPr="00DA2C2C" w:rsidRDefault="00DA2C2C" w:rsidP="00DA2C2C">
      <w:pPr>
        <w:rPr>
          <w:rFonts w:ascii="Arial" w:eastAsia="Times New Roman" w:hAnsi="Arial" w:cs="Times New Roman"/>
          <w:szCs w:val="24"/>
          <w:lang w:eastAsia="nl-NL"/>
        </w:rPr>
      </w:pPr>
      <w:r w:rsidRPr="00DA2C2C">
        <w:rPr>
          <w:rFonts w:ascii="Arial" w:eastAsia="Times New Roman" w:hAnsi="Arial" w:cs="Times New Roman"/>
          <w:szCs w:val="24"/>
          <w:lang w:eastAsia="nl-NL"/>
        </w:rPr>
        <w:t xml:space="preserve">De pleegvergoeding is bestemd als onkostenvergoeding voor de kosten die verzorging en opvoeding van het pleegkind met zich meebrengt. De Belastingdienst ziet de pleegvergoeding dan ook niet als inkomsten. Volgens de toelichting op de Regeling Jeugdwet zijn in de genormeerde basisbedragen opgenomen die kosten die normaliter gemoeid zijn met onder meer voeding, kosten van woninginrichting, verwarming e.d., lichamelijke verzorging, zak- en kleedgeld, deelname aan maatschappelijke activiteiten zoals sport en ontspanning, reiskosten(bijvoorbeeld voor school of weekendbezoek aan ouders), kleine onderwijskosten(zoals pennen, agenda, schriften enz.), ziektekosten en kosten voor een WA-premie indien het kind op de WA-polis van de pleegouders staat. </w:t>
      </w:r>
    </w:p>
    <w:p w:rsidR="00DA2C2C" w:rsidRPr="00DA2C2C" w:rsidRDefault="00DA2C2C" w:rsidP="004772DB">
      <w:pPr>
        <w:shd w:val="clear" w:color="auto" w:fill="FFFFFF"/>
        <w:spacing w:after="240"/>
        <w:rPr>
          <w:rFonts w:ascii="Arial" w:eastAsia="Times New Roman" w:hAnsi="Arial" w:cs="Times New Roman"/>
          <w:szCs w:val="24"/>
          <w:lang w:eastAsia="nl-NL"/>
        </w:rPr>
      </w:pPr>
      <w:r w:rsidRPr="00DA2C2C">
        <w:rPr>
          <w:rFonts w:ascii="Arial" w:eastAsia="Times New Roman" w:hAnsi="Arial" w:cs="Times New Roman"/>
          <w:lang w:eastAsia="nl-NL"/>
        </w:rPr>
        <w:t xml:space="preserve">U bent vrij om de pleegvergoeding naar uw eigen inzicht uit te geven. Een kind wat snel groeit zal bijvoorbeeld meer kleding nodig hebben, terwijl het andere kind vaak met vuile kleding thuiskomt en er meer gewassen moet worden. Ook speelt de leeftijd van het kind mee. </w:t>
      </w:r>
      <w:r w:rsidR="004A6323">
        <w:rPr>
          <w:rFonts w:ascii="Arial" w:eastAsia="Times New Roman" w:hAnsi="Arial" w:cs="Times New Roman"/>
          <w:lang w:eastAsia="nl-NL"/>
        </w:rPr>
        <w:br/>
      </w:r>
      <w:r w:rsidR="004A6323">
        <w:rPr>
          <w:rFonts w:ascii="Arial" w:eastAsia="Times New Roman" w:hAnsi="Arial" w:cs="Times New Roman"/>
          <w:lang w:eastAsia="nl-NL"/>
        </w:rPr>
        <w:br/>
      </w:r>
      <w:r w:rsidR="004A6323" w:rsidRPr="00D2268C">
        <w:rPr>
          <w:rFonts w:ascii="Arial" w:eastAsia="Times New Roman" w:hAnsi="Arial" w:cs="Times New Roman"/>
          <w:i/>
          <w:lang w:eastAsia="nl-NL"/>
        </w:rPr>
        <w:t>Pleegzorgvergoeding en tijdelijke behandeling in een residentiele setting.</w:t>
      </w:r>
      <w:r w:rsidR="001535FD">
        <w:rPr>
          <w:rFonts w:ascii="Arial" w:eastAsia="Times New Roman" w:hAnsi="Arial" w:cs="Times New Roman"/>
          <w:i/>
          <w:lang w:eastAsia="nl-NL"/>
        </w:rPr>
        <w:br/>
      </w:r>
      <w:r w:rsidR="001535FD">
        <w:rPr>
          <w:rFonts w:ascii="Arial" w:eastAsia="Times New Roman" w:hAnsi="Arial" w:cs="Times New Roman"/>
          <w:lang w:eastAsia="nl-NL"/>
        </w:rPr>
        <w:t>Mo</w:t>
      </w:r>
      <w:r w:rsidR="004772DB">
        <w:rPr>
          <w:rFonts w:ascii="Arial" w:eastAsia="Times New Roman" w:hAnsi="Arial" w:cs="Times New Roman"/>
          <w:lang w:eastAsia="nl-NL"/>
        </w:rPr>
        <w:t xml:space="preserve">cht deze situatie zich voordoen, neem dan contact op met </w:t>
      </w:r>
      <w:r w:rsidR="00D2268C">
        <w:rPr>
          <w:rFonts w:ascii="Arial" w:eastAsia="Times New Roman" w:hAnsi="Arial" w:cs="Times New Roman"/>
          <w:lang w:eastAsia="nl-NL"/>
        </w:rPr>
        <w:t xml:space="preserve">je pleegzorgbegeleider </w:t>
      </w:r>
      <w:r w:rsidR="004772DB">
        <w:rPr>
          <w:rFonts w:ascii="Arial" w:eastAsia="Times New Roman" w:hAnsi="Arial" w:cs="Times New Roman"/>
          <w:lang w:eastAsia="nl-NL"/>
        </w:rPr>
        <w:t>voor overleg</w:t>
      </w:r>
      <w:r w:rsidR="00D2268C">
        <w:rPr>
          <w:rFonts w:ascii="Arial" w:eastAsia="Times New Roman" w:hAnsi="Arial" w:cs="Times New Roman"/>
          <w:lang w:eastAsia="nl-NL"/>
        </w:rPr>
        <w:t>, hij/ zij kan deze situatie dan bespreken met de Zorgadministratie.</w:t>
      </w:r>
      <w:r w:rsidR="004772DB">
        <w:rPr>
          <w:rFonts w:ascii="Arial" w:eastAsia="Times New Roman" w:hAnsi="Arial" w:cs="Times New Roman"/>
          <w:lang w:eastAsia="nl-NL"/>
        </w:rPr>
        <w:t>.</w:t>
      </w:r>
      <w:r w:rsidR="004772DB">
        <w:rPr>
          <w:rFonts w:ascii="Arial" w:eastAsia="Times New Roman" w:hAnsi="Arial" w:cs="Times New Roman"/>
          <w:lang w:eastAsia="nl-NL"/>
        </w:rPr>
        <w:br/>
      </w:r>
      <w:r w:rsidR="004772DB">
        <w:rPr>
          <w:rFonts w:ascii="Arial" w:eastAsia="Times New Roman" w:hAnsi="Arial" w:cs="Times New Roman"/>
          <w:lang w:eastAsia="nl-NL"/>
        </w:rPr>
        <w:br/>
      </w:r>
      <w:r w:rsidR="002E5BE2">
        <w:rPr>
          <w:rFonts w:ascii="Arial" w:eastAsia="Times New Roman" w:hAnsi="Arial" w:cs="Times New Roman"/>
          <w:b/>
          <w:szCs w:val="24"/>
          <w:lang w:eastAsia="nl-NL"/>
        </w:rPr>
        <w:t>Toeslagen op de basis pleegvergoeding</w:t>
      </w:r>
      <w:r w:rsidR="004772DB">
        <w:rPr>
          <w:rFonts w:ascii="Arial" w:eastAsia="Times New Roman" w:hAnsi="Arial" w:cs="Times New Roman"/>
          <w:b/>
          <w:szCs w:val="24"/>
          <w:lang w:eastAsia="nl-NL"/>
        </w:rPr>
        <w:br/>
      </w:r>
      <w:r w:rsidRPr="00DA2C2C">
        <w:rPr>
          <w:rFonts w:ascii="Arial" w:eastAsia="Times New Roman" w:hAnsi="Arial" w:cs="Times New Roman"/>
          <w:szCs w:val="24"/>
          <w:lang w:eastAsia="nl-NL"/>
        </w:rPr>
        <w:t xml:space="preserve">Onder </w:t>
      </w:r>
      <w:r w:rsidR="00BF0385">
        <w:rPr>
          <w:rFonts w:ascii="Arial" w:eastAsia="Times New Roman" w:hAnsi="Arial" w:cs="Times New Roman"/>
          <w:szCs w:val="24"/>
          <w:lang w:eastAsia="nl-NL"/>
        </w:rPr>
        <w:t>bijzondere</w:t>
      </w:r>
      <w:r w:rsidRPr="00DA2C2C">
        <w:rPr>
          <w:rFonts w:ascii="Arial" w:eastAsia="Times New Roman" w:hAnsi="Arial" w:cs="Times New Roman"/>
          <w:szCs w:val="24"/>
          <w:lang w:eastAsia="nl-NL"/>
        </w:rPr>
        <w:t xml:space="preserve"> omstandigheden is het mogelijk om in aanmerking te komen voor een verhoging van de pleegvergoeding</w:t>
      </w:r>
      <w:r w:rsidR="008208A2">
        <w:rPr>
          <w:rFonts w:ascii="Arial" w:eastAsia="Times New Roman" w:hAnsi="Arial" w:cs="Times New Roman"/>
          <w:szCs w:val="24"/>
          <w:lang w:eastAsia="nl-NL"/>
        </w:rPr>
        <w:t>.</w:t>
      </w:r>
      <w:r w:rsidRPr="00DA2C2C">
        <w:rPr>
          <w:rFonts w:ascii="Arial" w:eastAsia="Times New Roman" w:hAnsi="Arial" w:cs="Times New Roman"/>
          <w:szCs w:val="24"/>
          <w:lang w:eastAsia="nl-NL"/>
        </w:rPr>
        <w:t xml:space="preserve"> Er zijn 3 situaties waarvoor deze extra toeslag verleend wordt:</w:t>
      </w:r>
    </w:p>
    <w:p w:rsidR="00DA2C2C" w:rsidRPr="008208A2" w:rsidRDefault="00DA2C2C" w:rsidP="008208A2">
      <w:pPr>
        <w:pStyle w:val="Lijstalinea"/>
        <w:numPr>
          <w:ilvl w:val="0"/>
          <w:numId w:val="1"/>
        </w:numPr>
        <w:rPr>
          <w:rFonts w:ascii="Arial" w:eastAsia="Times New Roman" w:hAnsi="Arial" w:cs="Times New Roman"/>
          <w:szCs w:val="24"/>
          <w:lang w:eastAsia="nl-NL"/>
        </w:rPr>
      </w:pPr>
      <w:r w:rsidRPr="008208A2">
        <w:rPr>
          <w:rFonts w:ascii="Arial" w:eastAsia="Times New Roman" w:hAnsi="Arial" w:cs="Times New Roman"/>
          <w:b/>
          <w:szCs w:val="24"/>
          <w:lang w:eastAsia="nl-NL"/>
        </w:rPr>
        <w:t>Een crisisplaatsing</w:t>
      </w:r>
      <w:r w:rsidR="007F08D9">
        <w:rPr>
          <w:rFonts w:ascii="Arial" w:eastAsia="Times New Roman" w:hAnsi="Arial" w:cs="Times New Roman"/>
          <w:szCs w:val="24"/>
          <w:lang w:eastAsia="nl-NL"/>
        </w:rPr>
        <w:t xml:space="preserve">. </w:t>
      </w:r>
      <w:r w:rsidR="007F08D9" w:rsidRPr="00BF0385">
        <w:rPr>
          <w:rFonts w:ascii="Arial" w:eastAsia="Times New Roman" w:hAnsi="Arial" w:cs="Times New Roman"/>
          <w:szCs w:val="24"/>
          <w:lang w:eastAsia="nl-NL"/>
        </w:rPr>
        <w:t xml:space="preserve">Dit doet zich voor wanneer de </w:t>
      </w:r>
      <w:r w:rsidRPr="00BF0385">
        <w:rPr>
          <w:rFonts w:ascii="Arial" w:eastAsia="Times New Roman" w:hAnsi="Arial" w:cs="Times New Roman"/>
          <w:szCs w:val="24"/>
          <w:lang w:eastAsia="nl-NL"/>
        </w:rPr>
        <w:t>gemeente heeft</w:t>
      </w:r>
      <w:r w:rsidR="003D76CD" w:rsidRPr="00BF0385">
        <w:rPr>
          <w:rFonts w:ascii="Arial" w:eastAsia="Times New Roman" w:hAnsi="Arial" w:cs="Times New Roman"/>
          <w:szCs w:val="24"/>
          <w:lang w:eastAsia="nl-NL"/>
        </w:rPr>
        <w:t xml:space="preserve"> bepaald</w:t>
      </w:r>
      <w:r w:rsidRPr="00BF0385">
        <w:rPr>
          <w:rFonts w:ascii="Arial" w:eastAsia="Times New Roman" w:hAnsi="Arial" w:cs="Times New Roman"/>
          <w:szCs w:val="24"/>
          <w:lang w:eastAsia="nl-NL"/>
        </w:rPr>
        <w:t xml:space="preserve"> dat een pleegkind in verband met een acute noodsituatie bij een (crisis)pleegouder moet worden geplaatst. </w:t>
      </w:r>
      <w:r w:rsidR="00A35C06">
        <w:rPr>
          <w:rFonts w:ascii="Arial" w:eastAsia="Times New Roman" w:hAnsi="Arial" w:cs="Times New Roman"/>
          <w:szCs w:val="24"/>
          <w:lang w:eastAsia="nl-NL"/>
        </w:rPr>
        <w:br/>
      </w:r>
      <w:r w:rsidRPr="00BF0385">
        <w:rPr>
          <w:rFonts w:ascii="Arial" w:eastAsia="Times New Roman" w:hAnsi="Arial" w:cs="Times New Roman"/>
          <w:szCs w:val="24"/>
          <w:lang w:eastAsia="nl-NL"/>
        </w:rPr>
        <w:t xml:space="preserve">Hiermee zijn vaak extra kosten gemoeid zoals kleding of kosten woninginrichting. De toeslag wordt verstrekt indien sprake is van een </w:t>
      </w:r>
      <w:r w:rsidR="008E3AF9" w:rsidRPr="00BF0385">
        <w:rPr>
          <w:rFonts w:ascii="Arial" w:eastAsia="Times New Roman" w:hAnsi="Arial" w:cs="Times New Roman"/>
          <w:szCs w:val="24"/>
          <w:lang w:eastAsia="nl-NL"/>
        </w:rPr>
        <w:t xml:space="preserve">beschikking voor een </w:t>
      </w:r>
      <w:r w:rsidRPr="00BF0385">
        <w:rPr>
          <w:rFonts w:ascii="Arial" w:eastAsia="Times New Roman" w:hAnsi="Arial" w:cs="Times New Roman"/>
          <w:szCs w:val="24"/>
          <w:lang w:eastAsia="nl-NL"/>
        </w:rPr>
        <w:t>crisisplaatsing en wel voor de duur van de crisisplaatsing</w:t>
      </w:r>
      <w:r w:rsidR="008208A2" w:rsidRPr="00BF0385">
        <w:rPr>
          <w:rFonts w:ascii="Arial" w:eastAsia="Times New Roman" w:hAnsi="Arial" w:cs="Times New Roman"/>
          <w:szCs w:val="24"/>
          <w:lang w:eastAsia="nl-NL"/>
        </w:rPr>
        <w:t xml:space="preserve"> </w:t>
      </w:r>
      <w:r w:rsidR="00EC5A23" w:rsidRPr="00BF0385">
        <w:rPr>
          <w:rFonts w:ascii="Arial" w:eastAsia="Times New Roman" w:hAnsi="Arial" w:cs="Times New Roman"/>
          <w:szCs w:val="24"/>
          <w:lang w:eastAsia="nl-NL"/>
        </w:rPr>
        <w:t>van 4 weken</w:t>
      </w:r>
      <w:r w:rsidR="007F08D9" w:rsidRPr="00BF0385">
        <w:rPr>
          <w:rFonts w:ascii="Arial" w:eastAsia="Times New Roman" w:hAnsi="Arial" w:cs="Times New Roman"/>
          <w:szCs w:val="24"/>
          <w:lang w:eastAsia="nl-NL"/>
        </w:rPr>
        <w:t xml:space="preserve">. De toeslag bestaat uit </w:t>
      </w:r>
      <w:r w:rsidR="0051296D" w:rsidRPr="001502C4">
        <w:rPr>
          <w:rFonts w:ascii="Arial" w:eastAsia="Times New Roman" w:hAnsi="Arial" w:cs="Times New Roman"/>
          <w:szCs w:val="24"/>
          <w:lang w:eastAsia="nl-NL"/>
        </w:rPr>
        <w:t>€ 3.6</w:t>
      </w:r>
      <w:r w:rsidR="001502C4" w:rsidRPr="001502C4">
        <w:rPr>
          <w:rFonts w:ascii="Arial" w:eastAsia="Times New Roman" w:hAnsi="Arial" w:cs="Times New Roman"/>
          <w:szCs w:val="24"/>
          <w:lang w:eastAsia="nl-NL"/>
        </w:rPr>
        <w:t>8</w:t>
      </w:r>
      <w:r w:rsidR="008208A2" w:rsidRPr="001502C4">
        <w:rPr>
          <w:rFonts w:ascii="Arial" w:eastAsia="Times New Roman" w:hAnsi="Arial" w:cs="Times New Roman"/>
          <w:szCs w:val="24"/>
          <w:lang w:eastAsia="nl-NL"/>
        </w:rPr>
        <w:t xml:space="preserve"> </w:t>
      </w:r>
      <w:r w:rsidR="008208A2" w:rsidRPr="00BF0385">
        <w:rPr>
          <w:rFonts w:ascii="Arial" w:eastAsia="Times New Roman" w:hAnsi="Arial" w:cs="Times New Roman"/>
          <w:szCs w:val="24"/>
          <w:lang w:eastAsia="nl-NL"/>
        </w:rPr>
        <w:t>per dag</w:t>
      </w:r>
      <w:r w:rsidR="00FF1430" w:rsidRPr="00BF0385">
        <w:rPr>
          <w:rStyle w:val="Voetnootmarkering"/>
          <w:rFonts w:ascii="Arial" w:eastAsia="Times New Roman" w:hAnsi="Arial" w:cs="Times New Roman"/>
          <w:szCs w:val="24"/>
          <w:lang w:eastAsia="nl-NL"/>
        </w:rPr>
        <w:footnoteReference w:id="2"/>
      </w:r>
      <w:r w:rsidR="008208A2" w:rsidRPr="00BF0385">
        <w:rPr>
          <w:rFonts w:ascii="Arial" w:eastAsia="Times New Roman" w:hAnsi="Arial" w:cs="Times New Roman"/>
          <w:szCs w:val="24"/>
          <w:lang w:eastAsia="nl-NL"/>
        </w:rPr>
        <w:t>.</w:t>
      </w:r>
      <w:r w:rsidRPr="00BF0385">
        <w:rPr>
          <w:rFonts w:ascii="Arial" w:eastAsia="Times New Roman" w:hAnsi="Arial" w:cs="Times New Roman"/>
          <w:szCs w:val="24"/>
          <w:lang w:eastAsia="nl-NL"/>
        </w:rPr>
        <w:t xml:space="preserve"> </w:t>
      </w:r>
      <w:r w:rsidR="00557DA9" w:rsidRPr="00BF0385">
        <w:rPr>
          <w:rFonts w:ascii="Arial" w:eastAsia="Times New Roman" w:hAnsi="Arial" w:cs="Times New Roman"/>
          <w:szCs w:val="24"/>
          <w:lang w:eastAsia="nl-NL"/>
        </w:rPr>
        <w:t>De</w:t>
      </w:r>
      <w:r w:rsidR="00C7587D" w:rsidRPr="00BF0385">
        <w:rPr>
          <w:rFonts w:ascii="Arial" w:eastAsia="Times New Roman" w:hAnsi="Arial" w:cs="Times New Roman"/>
          <w:szCs w:val="24"/>
          <w:lang w:eastAsia="nl-NL"/>
        </w:rPr>
        <w:t xml:space="preserve"> daadwerkelijke plaatsing </w:t>
      </w:r>
      <w:r w:rsidR="00557DA9" w:rsidRPr="00BF0385">
        <w:rPr>
          <w:rFonts w:ascii="Arial" w:eastAsia="Times New Roman" w:hAnsi="Arial" w:cs="Times New Roman"/>
          <w:szCs w:val="24"/>
          <w:lang w:eastAsia="nl-NL"/>
        </w:rPr>
        <w:t xml:space="preserve">is dus bepalend en </w:t>
      </w:r>
      <w:r w:rsidR="00C7587D" w:rsidRPr="00BF0385">
        <w:rPr>
          <w:rFonts w:ascii="Arial" w:eastAsia="Times New Roman" w:hAnsi="Arial" w:cs="Times New Roman"/>
          <w:szCs w:val="24"/>
          <w:lang w:eastAsia="nl-NL"/>
        </w:rPr>
        <w:t>niet het aanbod van de pleegouder</w:t>
      </w:r>
      <w:r w:rsidR="00C7587D">
        <w:rPr>
          <w:rFonts w:ascii="Arial" w:eastAsia="Times New Roman" w:hAnsi="Arial" w:cs="Times New Roman"/>
          <w:szCs w:val="24"/>
          <w:lang w:eastAsia="nl-NL"/>
        </w:rPr>
        <w:t>.</w:t>
      </w:r>
      <w:r w:rsidR="002D176D">
        <w:rPr>
          <w:rFonts w:ascii="Arial" w:eastAsia="Times New Roman" w:hAnsi="Arial" w:cs="Times New Roman"/>
          <w:szCs w:val="24"/>
          <w:lang w:eastAsia="nl-NL"/>
        </w:rPr>
        <w:t xml:space="preserve"> </w:t>
      </w:r>
    </w:p>
    <w:p w:rsidR="00DA2C2C" w:rsidRPr="00DA2C2C" w:rsidRDefault="00DA2C2C" w:rsidP="00DA2C2C">
      <w:pPr>
        <w:numPr>
          <w:ilvl w:val="0"/>
          <w:numId w:val="1"/>
        </w:numPr>
        <w:rPr>
          <w:rFonts w:ascii="Arial" w:eastAsia="Times New Roman" w:hAnsi="Arial" w:cs="Times New Roman"/>
          <w:szCs w:val="24"/>
          <w:lang w:eastAsia="nl-NL"/>
        </w:rPr>
      </w:pPr>
      <w:r w:rsidRPr="00DA2C2C">
        <w:rPr>
          <w:rFonts w:ascii="Arial" w:eastAsia="Times New Roman" w:hAnsi="Arial" w:cs="Times New Roman"/>
          <w:b/>
          <w:szCs w:val="24"/>
          <w:lang w:eastAsia="nl-NL"/>
        </w:rPr>
        <w:t>Verblijf van drie of meer pleegkinderen</w:t>
      </w:r>
      <w:r w:rsidRPr="00DA2C2C">
        <w:rPr>
          <w:rFonts w:ascii="Arial" w:eastAsia="Times New Roman" w:hAnsi="Arial" w:cs="Times New Roman"/>
          <w:szCs w:val="24"/>
          <w:lang w:eastAsia="nl-NL"/>
        </w:rPr>
        <w:t xml:space="preserve"> bij dezelfde pleegouder (toeslag vanaf derde pleegkind). Deze toeslag ontvangt u automatisch bij plaatsing vanaf het derde pleegkind</w:t>
      </w:r>
      <w:r w:rsidR="008208A2">
        <w:rPr>
          <w:rFonts w:ascii="Arial" w:eastAsia="Times New Roman" w:hAnsi="Arial" w:cs="Times New Roman"/>
          <w:szCs w:val="24"/>
          <w:lang w:eastAsia="nl-NL"/>
        </w:rPr>
        <w:t xml:space="preserve"> van </w:t>
      </w:r>
      <w:r w:rsidR="008208A2" w:rsidRPr="001502C4">
        <w:rPr>
          <w:rFonts w:ascii="Arial" w:eastAsia="Times New Roman" w:hAnsi="Arial" w:cs="Times New Roman"/>
          <w:szCs w:val="24"/>
          <w:lang w:eastAsia="nl-NL"/>
        </w:rPr>
        <w:t xml:space="preserve">€ </w:t>
      </w:r>
      <w:r w:rsidR="0051296D" w:rsidRPr="001502C4">
        <w:rPr>
          <w:rFonts w:ascii="Arial" w:eastAsia="Times New Roman" w:hAnsi="Arial" w:cs="Times New Roman"/>
          <w:szCs w:val="24"/>
          <w:lang w:eastAsia="nl-NL"/>
        </w:rPr>
        <w:t>3.6</w:t>
      </w:r>
      <w:r w:rsidR="001502C4" w:rsidRPr="001502C4">
        <w:rPr>
          <w:rFonts w:ascii="Arial" w:eastAsia="Times New Roman" w:hAnsi="Arial" w:cs="Times New Roman"/>
          <w:szCs w:val="24"/>
          <w:lang w:eastAsia="nl-NL"/>
        </w:rPr>
        <w:t>8</w:t>
      </w:r>
      <w:r w:rsidR="008208A2" w:rsidRPr="001502C4">
        <w:rPr>
          <w:rFonts w:ascii="Arial" w:eastAsia="Times New Roman" w:hAnsi="Arial" w:cs="Times New Roman"/>
          <w:szCs w:val="24"/>
          <w:lang w:eastAsia="nl-NL"/>
        </w:rPr>
        <w:t xml:space="preserve"> </w:t>
      </w:r>
      <w:r w:rsidR="008208A2" w:rsidRPr="008208A2">
        <w:rPr>
          <w:rFonts w:ascii="Arial" w:eastAsia="Times New Roman" w:hAnsi="Arial" w:cs="Times New Roman"/>
          <w:szCs w:val="24"/>
          <w:lang w:eastAsia="nl-NL"/>
        </w:rPr>
        <w:t>per dag</w:t>
      </w:r>
      <w:r w:rsidR="00532C14">
        <w:rPr>
          <w:rStyle w:val="Voetnootmarkering"/>
          <w:rFonts w:ascii="Arial" w:eastAsia="Times New Roman" w:hAnsi="Arial" w:cs="Times New Roman"/>
          <w:szCs w:val="24"/>
          <w:lang w:eastAsia="nl-NL"/>
        </w:rPr>
        <w:footnoteReference w:id="3"/>
      </w:r>
      <w:r w:rsidRPr="00DA2C2C">
        <w:rPr>
          <w:rFonts w:ascii="Arial" w:eastAsia="Times New Roman" w:hAnsi="Arial" w:cs="Times New Roman"/>
          <w:szCs w:val="24"/>
          <w:lang w:eastAsia="nl-NL"/>
        </w:rPr>
        <w:t xml:space="preserve">. </w:t>
      </w:r>
    </w:p>
    <w:p w:rsidR="00DA2C2C" w:rsidRPr="004D76A5" w:rsidRDefault="00DA2C2C" w:rsidP="00DA2C2C">
      <w:pPr>
        <w:rPr>
          <w:rFonts w:ascii="Arial" w:eastAsia="Times New Roman" w:hAnsi="Arial" w:cs="Times New Roman"/>
          <w:szCs w:val="24"/>
          <w:lang w:eastAsia="nl-NL"/>
        </w:rPr>
      </w:pPr>
      <w:r w:rsidRPr="00F94878">
        <w:rPr>
          <w:rFonts w:ascii="Arial" w:eastAsia="Times New Roman" w:hAnsi="Arial" w:cs="Times New Roman"/>
          <w:szCs w:val="24"/>
          <w:lang w:eastAsia="nl-NL"/>
        </w:rPr>
        <w:t xml:space="preserve">In bovenstaande situaties </w:t>
      </w:r>
      <w:r w:rsidR="00A04D57">
        <w:rPr>
          <w:rFonts w:ascii="Arial" w:eastAsia="Times New Roman" w:hAnsi="Arial" w:cs="Times New Roman"/>
          <w:szCs w:val="24"/>
          <w:lang w:eastAsia="nl-NL"/>
        </w:rPr>
        <w:t>stelt</w:t>
      </w:r>
      <w:r w:rsidRPr="00F94878">
        <w:rPr>
          <w:rFonts w:ascii="Arial" w:eastAsia="Times New Roman" w:hAnsi="Arial" w:cs="Times New Roman"/>
          <w:szCs w:val="24"/>
          <w:lang w:eastAsia="nl-NL"/>
        </w:rPr>
        <w:t xml:space="preserve"> Juvent </w:t>
      </w:r>
      <w:r w:rsidR="00A04D57">
        <w:rPr>
          <w:rFonts w:ascii="Arial" w:eastAsia="Times New Roman" w:hAnsi="Arial" w:cs="Times New Roman"/>
          <w:szCs w:val="24"/>
          <w:lang w:eastAsia="nl-NL"/>
        </w:rPr>
        <w:t xml:space="preserve">vast </w:t>
      </w:r>
      <w:r w:rsidRPr="00F94878">
        <w:rPr>
          <w:rFonts w:ascii="Arial" w:eastAsia="Times New Roman" w:hAnsi="Arial" w:cs="Times New Roman"/>
          <w:szCs w:val="24"/>
          <w:lang w:eastAsia="nl-NL"/>
        </w:rPr>
        <w:t xml:space="preserve">of er sprake is van een van deze situaties. Juvent </w:t>
      </w:r>
      <w:r w:rsidR="00A04D57">
        <w:rPr>
          <w:rFonts w:ascii="Arial" w:eastAsia="Times New Roman" w:hAnsi="Arial" w:cs="Times New Roman"/>
          <w:szCs w:val="24"/>
          <w:lang w:eastAsia="nl-NL"/>
        </w:rPr>
        <w:t xml:space="preserve">hoeft </w:t>
      </w:r>
      <w:r w:rsidRPr="00F94878">
        <w:rPr>
          <w:rFonts w:ascii="Arial" w:eastAsia="Times New Roman" w:hAnsi="Arial" w:cs="Times New Roman"/>
          <w:szCs w:val="24"/>
          <w:lang w:eastAsia="nl-NL"/>
        </w:rPr>
        <w:t xml:space="preserve">niet te beoordelen of en hoeveel kosten de pleegouder daadwerkelijk </w:t>
      </w:r>
      <w:r w:rsidRPr="004D76A5">
        <w:rPr>
          <w:rFonts w:ascii="Arial" w:eastAsia="Times New Roman" w:hAnsi="Arial" w:cs="Times New Roman"/>
          <w:szCs w:val="24"/>
          <w:lang w:eastAsia="nl-NL"/>
        </w:rPr>
        <w:t>heeft gemaakt.</w:t>
      </w:r>
      <w:r w:rsidR="00FF7DC8">
        <w:rPr>
          <w:rFonts w:ascii="Arial" w:eastAsia="Times New Roman" w:hAnsi="Arial" w:cs="Times New Roman"/>
          <w:szCs w:val="24"/>
          <w:lang w:eastAsia="nl-NL"/>
        </w:rPr>
        <w:t xml:space="preserve"> </w:t>
      </w:r>
    </w:p>
    <w:p w:rsidR="00F94878" w:rsidRPr="004D76A5" w:rsidRDefault="00F94878" w:rsidP="00DA2C2C">
      <w:pPr>
        <w:rPr>
          <w:rFonts w:ascii="Arial" w:eastAsia="Times New Roman" w:hAnsi="Arial" w:cs="Times New Roman"/>
          <w:szCs w:val="24"/>
          <w:lang w:eastAsia="nl-NL"/>
        </w:rPr>
      </w:pPr>
    </w:p>
    <w:p w:rsidR="00DA2C2C" w:rsidRPr="004D76A5" w:rsidRDefault="00DA2C2C" w:rsidP="004D76A5">
      <w:pPr>
        <w:pStyle w:val="Lijstalinea"/>
        <w:numPr>
          <w:ilvl w:val="0"/>
          <w:numId w:val="1"/>
        </w:numPr>
        <w:rPr>
          <w:rFonts w:ascii="Arial" w:eastAsia="Times New Roman" w:hAnsi="Arial" w:cs="Times New Roman"/>
          <w:color w:val="FF0000"/>
          <w:szCs w:val="24"/>
          <w:lang w:eastAsia="nl-NL"/>
        </w:rPr>
      </w:pPr>
      <w:r w:rsidRPr="004D76A5">
        <w:rPr>
          <w:rFonts w:ascii="Arial" w:eastAsia="Times New Roman" w:hAnsi="Arial" w:cs="Times New Roman"/>
          <w:b/>
          <w:szCs w:val="24"/>
          <w:lang w:eastAsia="nl-NL"/>
        </w:rPr>
        <w:t xml:space="preserve">Opvoeding en verzorging van pleegkinderen met geestelijke of lichamelijke </w:t>
      </w:r>
      <w:r w:rsidR="00BF0385">
        <w:rPr>
          <w:rFonts w:ascii="Arial" w:eastAsia="Times New Roman" w:hAnsi="Arial" w:cs="Times New Roman"/>
          <w:b/>
          <w:szCs w:val="24"/>
          <w:lang w:eastAsia="nl-NL"/>
        </w:rPr>
        <w:t>beperking</w:t>
      </w:r>
      <w:r w:rsidRPr="004D76A5">
        <w:rPr>
          <w:rFonts w:ascii="Arial" w:eastAsia="Times New Roman" w:hAnsi="Arial" w:cs="Times New Roman"/>
          <w:szCs w:val="24"/>
          <w:lang w:eastAsia="nl-NL"/>
        </w:rPr>
        <w:t xml:space="preserve">. Bij deze situatie dient Juvent te beoordelen of de gemaakte kosten daadwerkelijk noodzakelijk zijn en de kosten direct te maken hebben met de </w:t>
      </w:r>
      <w:r w:rsidR="00C20056">
        <w:rPr>
          <w:rFonts w:ascii="Arial" w:eastAsia="Times New Roman" w:hAnsi="Arial" w:cs="Times New Roman"/>
          <w:szCs w:val="24"/>
          <w:lang w:eastAsia="nl-NL"/>
        </w:rPr>
        <w:t>beperking van het pleegkind. T</w:t>
      </w:r>
      <w:r w:rsidRPr="004D76A5">
        <w:rPr>
          <w:rFonts w:ascii="Arial" w:eastAsia="Times New Roman" w:hAnsi="Arial" w:cs="Times New Roman"/>
          <w:szCs w:val="24"/>
          <w:lang w:eastAsia="nl-NL"/>
        </w:rPr>
        <w:t xml:space="preserve">evens </w:t>
      </w:r>
      <w:r w:rsidR="00C20056">
        <w:rPr>
          <w:rFonts w:ascii="Arial" w:eastAsia="Times New Roman" w:hAnsi="Arial" w:cs="Times New Roman"/>
          <w:szCs w:val="24"/>
          <w:lang w:eastAsia="nl-NL"/>
        </w:rPr>
        <w:t xml:space="preserve">wordt gekeken </w:t>
      </w:r>
      <w:r w:rsidRPr="004D76A5">
        <w:rPr>
          <w:rFonts w:ascii="Arial" w:eastAsia="Times New Roman" w:hAnsi="Arial" w:cs="Times New Roman"/>
          <w:szCs w:val="24"/>
          <w:lang w:eastAsia="nl-NL"/>
        </w:rPr>
        <w:t>of deze niet vergoed kunnen worden uit een andere regeling</w:t>
      </w:r>
      <w:r w:rsidRPr="00BF0385">
        <w:rPr>
          <w:rFonts w:ascii="Arial" w:eastAsia="Times New Roman" w:hAnsi="Arial" w:cs="Times New Roman"/>
          <w:szCs w:val="24"/>
          <w:lang w:eastAsia="nl-NL"/>
        </w:rPr>
        <w:t xml:space="preserve">. Juvent stelt </w:t>
      </w:r>
      <w:r w:rsidR="00DE5023" w:rsidRPr="00BF0385">
        <w:rPr>
          <w:rFonts w:ascii="Arial" w:eastAsia="Times New Roman" w:hAnsi="Arial" w:cs="Times New Roman"/>
          <w:szCs w:val="24"/>
          <w:lang w:eastAsia="nl-NL"/>
        </w:rPr>
        <w:t xml:space="preserve">de toeslag </w:t>
      </w:r>
      <w:r w:rsidR="008B747A" w:rsidRPr="00BF0385">
        <w:rPr>
          <w:rFonts w:ascii="Arial" w:eastAsia="Times New Roman" w:hAnsi="Arial" w:cs="Times New Roman"/>
          <w:szCs w:val="24"/>
          <w:lang w:eastAsia="nl-NL"/>
        </w:rPr>
        <w:t xml:space="preserve">van </w:t>
      </w:r>
      <w:r w:rsidR="008B747A" w:rsidRPr="00831FEA">
        <w:rPr>
          <w:rFonts w:ascii="Arial" w:eastAsia="Times New Roman" w:hAnsi="Arial" w:cs="Times New Roman"/>
          <w:szCs w:val="24"/>
          <w:lang w:eastAsia="nl-NL"/>
        </w:rPr>
        <w:t>€ 3.6</w:t>
      </w:r>
      <w:r w:rsidR="00831FEA">
        <w:rPr>
          <w:rFonts w:ascii="Arial" w:eastAsia="Times New Roman" w:hAnsi="Arial" w:cs="Times New Roman"/>
          <w:szCs w:val="24"/>
          <w:lang w:eastAsia="nl-NL"/>
        </w:rPr>
        <w:t>8</w:t>
      </w:r>
      <w:r w:rsidR="008208A2" w:rsidRPr="00831FEA">
        <w:rPr>
          <w:rFonts w:ascii="Arial" w:eastAsia="Times New Roman" w:hAnsi="Arial" w:cs="Times New Roman"/>
          <w:szCs w:val="24"/>
          <w:lang w:eastAsia="nl-NL"/>
        </w:rPr>
        <w:t xml:space="preserve"> </w:t>
      </w:r>
      <w:r w:rsidR="008208A2" w:rsidRPr="00BF0385">
        <w:rPr>
          <w:rFonts w:ascii="Arial" w:eastAsia="Times New Roman" w:hAnsi="Arial" w:cs="Times New Roman"/>
          <w:szCs w:val="24"/>
          <w:lang w:eastAsia="nl-NL"/>
        </w:rPr>
        <w:t>per dag</w:t>
      </w:r>
      <w:r w:rsidR="00CB09D1" w:rsidRPr="00BF0385">
        <w:rPr>
          <w:rStyle w:val="Voetnootmarkering"/>
          <w:rFonts w:ascii="Arial" w:eastAsia="Times New Roman" w:hAnsi="Arial" w:cs="Times New Roman"/>
          <w:szCs w:val="24"/>
          <w:lang w:eastAsia="nl-NL"/>
        </w:rPr>
        <w:footnoteReference w:id="4"/>
      </w:r>
      <w:r w:rsidR="00C05184" w:rsidRPr="00BF0385">
        <w:rPr>
          <w:rFonts w:ascii="Arial" w:eastAsia="Times New Roman" w:hAnsi="Arial" w:cs="Times New Roman"/>
          <w:szCs w:val="24"/>
          <w:lang w:eastAsia="nl-NL"/>
        </w:rPr>
        <w:t xml:space="preserve"> </w:t>
      </w:r>
      <w:r w:rsidR="00DE5023" w:rsidRPr="00BF0385">
        <w:rPr>
          <w:rFonts w:ascii="Arial" w:eastAsia="Times New Roman" w:hAnsi="Arial" w:cs="Times New Roman"/>
          <w:szCs w:val="24"/>
          <w:lang w:eastAsia="nl-NL"/>
        </w:rPr>
        <w:t xml:space="preserve">vast </w:t>
      </w:r>
      <w:r w:rsidR="00FB2D62" w:rsidRPr="00BF0385">
        <w:rPr>
          <w:rFonts w:ascii="Arial" w:eastAsia="Times New Roman" w:hAnsi="Arial" w:cs="Times New Roman"/>
          <w:szCs w:val="24"/>
          <w:lang w:eastAsia="nl-NL"/>
        </w:rPr>
        <w:t xml:space="preserve">voor een periode van 2 jaar met een vaste einddatum. Pleegouders kunnen </w:t>
      </w:r>
      <w:r w:rsidR="00C20056" w:rsidRPr="00BF0385">
        <w:rPr>
          <w:rFonts w:ascii="Arial" w:eastAsia="Times New Roman" w:hAnsi="Arial" w:cs="Times New Roman"/>
          <w:szCs w:val="24"/>
          <w:lang w:eastAsia="nl-NL"/>
        </w:rPr>
        <w:t xml:space="preserve">indien nodig </w:t>
      </w:r>
      <w:r w:rsidR="00FB2D62" w:rsidRPr="00BF0385">
        <w:rPr>
          <w:rFonts w:ascii="Arial" w:eastAsia="Times New Roman" w:hAnsi="Arial" w:cs="Times New Roman"/>
          <w:szCs w:val="24"/>
          <w:lang w:eastAsia="nl-NL"/>
        </w:rPr>
        <w:t>daarna opnieuw een verzoek indienen.</w:t>
      </w:r>
      <w:r w:rsidR="00427D3F">
        <w:rPr>
          <w:rFonts w:ascii="Arial" w:eastAsia="Times New Roman" w:hAnsi="Arial" w:cs="Times New Roman"/>
          <w:szCs w:val="24"/>
          <w:lang w:eastAsia="nl-NL"/>
        </w:rPr>
        <w:t xml:space="preserve"> </w:t>
      </w:r>
      <w:r w:rsidRPr="004D76A5">
        <w:rPr>
          <w:rFonts w:ascii="Arial" w:eastAsia="Times New Roman" w:hAnsi="Arial" w:cs="Times New Roman"/>
          <w:szCs w:val="24"/>
          <w:lang w:eastAsia="nl-NL"/>
        </w:rPr>
        <w:br/>
        <w:t>Criteria:</w:t>
      </w:r>
      <w:r w:rsidRPr="004D76A5">
        <w:rPr>
          <w:rFonts w:ascii="Arial" w:eastAsia="Times New Roman" w:hAnsi="Arial" w:cs="Times New Roman"/>
          <w:szCs w:val="24"/>
          <w:lang w:eastAsia="nl-NL"/>
        </w:rPr>
        <w:tab/>
        <w:t>- de kosten zijn niet te verhalen op ouders</w:t>
      </w:r>
      <w:r w:rsidR="004D76A5">
        <w:rPr>
          <w:rFonts w:ascii="Arial" w:eastAsia="Times New Roman" w:hAnsi="Arial" w:cs="Times New Roman"/>
          <w:szCs w:val="24"/>
          <w:lang w:eastAsia="nl-NL"/>
        </w:rPr>
        <w:t>;</w:t>
      </w:r>
      <w:r w:rsidRPr="004D76A5">
        <w:rPr>
          <w:rFonts w:ascii="Arial" w:eastAsia="Times New Roman" w:hAnsi="Arial" w:cs="Times New Roman"/>
          <w:szCs w:val="24"/>
          <w:lang w:eastAsia="nl-NL"/>
        </w:rPr>
        <w:br/>
        <w:t xml:space="preserve"> </w:t>
      </w:r>
      <w:r w:rsidRPr="004D76A5">
        <w:rPr>
          <w:rFonts w:ascii="Arial" w:eastAsia="Times New Roman" w:hAnsi="Arial" w:cs="Times New Roman"/>
          <w:szCs w:val="24"/>
          <w:lang w:eastAsia="nl-NL"/>
        </w:rPr>
        <w:tab/>
      </w:r>
      <w:r w:rsidRPr="004D76A5">
        <w:rPr>
          <w:rFonts w:ascii="Arial" w:eastAsia="Times New Roman" w:hAnsi="Arial" w:cs="Times New Roman"/>
          <w:szCs w:val="24"/>
          <w:lang w:eastAsia="nl-NL"/>
        </w:rPr>
        <w:tab/>
        <w:t>- de kosten kun</w:t>
      </w:r>
      <w:r w:rsidR="004D76A5">
        <w:rPr>
          <w:rFonts w:ascii="Arial" w:eastAsia="Times New Roman" w:hAnsi="Arial" w:cs="Times New Roman"/>
          <w:szCs w:val="24"/>
          <w:lang w:eastAsia="nl-NL"/>
        </w:rPr>
        <w:t>nen niet uit andere regelingen/</w:t>
      </w:r>
      <w:r w:rsidRPr="004D76A5">
        <w:rPr>
          <w:rFonts w:ascii="Arial" w:eastAsia="Times New Roman" w:hAnsi="Arial" w:cs="Times New Roman"/>
          <w:szCs w:val="24"/>
          <w:lang w:eastAsia="nl-NL"/>
        </w:rPr>
        <w:t xml:space="preserve">verzekeringen </w:t>
      </w:r>
      <w:r w:rsidRPr="004D76A5">
        <w:rPr>
          <w:rFonts w:ascii="Arial" w:eastAsia="Times New Roman" w:hAnsi="Arial" w:cs="Times New Roman"/>
          <w:szCs w:val="24"/>
          <w:lang w:eastAsia="nl-NL"/>
        </w:rPr>
        <w:br/>
        <w:t xml:space="preserve"> </w:t>
      </w:r>
      <w:r w:rsidRPr="004D76A5">
        <w:rPr>
          <w:rFonts w:ascii="Arial" w:eastAsia="Times New Roman" w:hAnsi="Arial" w:cs="Times New Roman"/>
          <w:szCs w:val="24"/>
          <w:lang w:eastAsia="nl-NL"/>
        </w:rPr>
        <w:tab/>
      </w:r>
      <w:r w:rsidRPr="004D76A5">
        <w:rPr>
          <w:rFonts w:ascii="Arial" w:eastAsia="Times New Roman" w:hAnsi="Arial" w:cs="Times New Roman"/>
          <w:szCs w:val="24"/>
          <w:lang w:eastAsia="nl-NL"/>
        </w:rPr>
        <w:tab/>
        <w:t xml:space="preserve">  bekostigd worden</w:t>
      </w:r>
      <w:r w:rsidR="004D76A5">
        <w:rPr>
          <w:rFonts w:ascii="Arial" w:eastAsia="Times New Roman" w:hAnsi="Arial" w:cs="Times New Roman"/>
          <w:szCs w:val="24"/>
          <w:lang w:eastAsia="nl-NL"/>
        </w:rPr>
        <w:t>;</w:t>
      </w:r>
      <w:r w:rsidRPr="004D76A5">
        <w:rPr>
          <w:rFonts w:ascii="Arial" w:eastAsia="Times New Roman" w:hAnsi="Arial" w:cs="Times New Roman"/>
          <w:szCs w:val="24"/>
          <w:lang w:eastAsia="nl-NL"/>
        </w:rPr>
        <w:br/>
        <w:t xml:space="preserve"> </w:t>
      </w:r>
      <w:r w:rsidRPr="004D76A5">
        <w:rPr>
          <w:rFonts w:ascii="Arial" w:eastAsia="Times New Roman" w:hAnsi="Arial" w:cs="Times New Roman"/>
          <w:szCs w:val="24"/>
          <w:lang w:eastAsia="nl-NL"/>
        </w:rPr>
        <w:tab/>
      </w:r>
      <w:r w:rsidRPr="004D76A5">
        <w:rPr>
          <w:rFonts w:ascii="Arial" w:eastAsia="Times New Roman" w:hAnsi="Arial" w:cs="Times New Roman"/>
          <w:szCs w:val="24"/>
          <w:lang w:eastAsia="nl-NL"/>
        </w:rPr>
        <w:tab/>
        <w:t xml:space="preserve">- de kosten zijn noodzakelijk en specifiek: wanneer ze niet </w:t>
      </w:r>
      <w:r w:rsidRPr="004D76A5">
        <w:rPr>
          <w:rFonts w:ascii="Arial" w:eastAsia="Times New Roman" w:hAnsi="Arial" w:cs="Times New Roman"/>
          <w:szCs w:val="24"/>
          <w:lang w:eastAsia="nl-NL"/>
        </w:rPr>
        <w:br/>
        <w:t xml:space="preserve"> </w:t>
      </w:r>
      <w:r w:rsidRPr="004D76A5">
        <w:rPr>
          <w:rFonts w:ascii="Arial" w:eastAsia="Times New Roman" w:hAnsi="Arial" w:cs="Times New Roman"/>
          <w:szCs w:val="24"/>
          <w:lang w:eastAsia="nl-NL"/>
        </w:rPr>
        <w:tab/>
      </w:r>
      <w:r w:rsidRPr="004D76A5">
        <w:rPr>
          <w:rFonts w:ascii="Arial" w:eastAsia="Times New Roman" w:hAnsi="Arial" w:cs="Times New Roman"/>
          <w:szCs w:val="24"/>
          <w:lang w:eastAsia="nl-NL"/>
        </w:rPr>
        <w:tab/>
        <w:t xml:space="preserve">  gemaakt worden ontstaat een gezondheids- of </w:t>
      </w:r>
      <w:r w:rsidRPr="004D76A5">
        <w:rPr>
          <w:rFonts w:ascii="Arial" w:eastAsia="Times New Roman" w:hAnsi="Arial" w:cs="Times New Roman"/>
          <w:szCs w:val="24"/>
          <w:lang w:eastAsia="nl-NL"/>
        </w:rPr>
        <w:br/>
        <w:t xml:space="preserve"> </w:t>
      </w:r>
      <w:r w:rsidRPr="004D76A5">
        <w:rPr>
          <w:rFonts w:ascii="Arial" w:eastAsia="Times New Roman" w:hAnsi="Arial" w:cs="Times New Roman"/>
          <w:szCs w:val="24"/>
          <w:lang w:eastAsia="nl-NL"/>
        </w:rPr>
        <w:tab/>
      </w:r>
      <w:r w:rsidRPr="004D76A5">
        <w:rPr>
          <w:rFonts w:ascii="Arial" w:eastAsia="Times New Roman" w:hAnsi="Arial" w:cs="Times New Roman"/>
          <w:szCs w:val="24"/>
          <w:lang w:eastAsia="nl-NL"/>
        </w:rPr>
        <w:tab/>
        <w:t xml:space="preserve">  veiligheidsrisico</w:t>
      </w:r>
      <w:r w:rsidR="004D76A5">
        <w:rPr>
          <w:rFonts w:ascii="Arial" w:eastAsia="Times New Roman" w:hAnsi="Arial" w:cs="Times New Roman"/>
          <w:szCs w:val="24"/>
          <w:lang w:eastAsia="nl-NL"/>
        </w:rPr>
        <w:t>;</w:t>
      </w:r>
      <w:r w:rsidRPr="004D76A5">
        <w:rPr>
          <w:rFonts w:ascii="Arial" w:eastAsia="Times New Roman" w:hAnsi="Arial" w:cs="Times New Roman"/>
          <w:szCs w:val="24"/>
          <w:lang w:eastAsia="nl-NL"/>
        </w:rPr>
        <w:t xml:space="preserve"> </w:t>
      </w:r>
      <w:r w:rsidRPr="004D76A5">
        <w:rPr>
          <w:rFonts w:ascii="Arial" w:eastAsia="Times New Roman" w:hAnsi="Arial" w:cs="Times New Roman"/>
          <w:szCs w:val="24"/>
          <w:lang w:eastAsia="nl-NL"/>
        </w:rPr>
        <w:br/>
        <w:t xml:space="preserve"> </w:t>
      </w:r>
      <w:r w:rsidRPr="004D76A5">
        <w:rPr>
          <w:rFonts w:ascii="Arial" w:eastAsia="Times New Roman" w:hAnsi="Arial" w:cs="Times New Roman"/>
          <w:szCs w:val="24"/>
          <w:lang w:eastAsia="nl-NL"/>
        </w:rPr>
        <w:tab/>
      </w:r>
      <w:r w:rsidRPr="004D76A5">
        <w:rPr>
          <w:rFonts w:ascii="Arial" w:eastAsia="Times New Roman" w:hAnsi="Arial" w:cs="Times New Roman"/>
          <w:szCs w:val="24"/>
          <w:lang w:eastAsia="nl-NL"/>
        </w:rPr>
        <w:tab/>
        <w:t>- de kosten moeten vooraf aangetoond worden (hoeveel, door</w:t>
      </w:r>
      <w:r w:rsidRPr="004D76A5">
        <w:rPr>
          <w:rFonts w:ascii="Arial" w:eastAsia="Times New Roman" w:hAnsi="Arial" w:cs="Times New Roman"/>
          <w:szCs w:val="24"/>
          <w:lang w:eastAsia="nl-NL"/>
        </w:rPr>
        <w:br/>
        <w:t xml:space="preserve"> </w:t>
      </w:r>
      <w:r w:rsidRPr="004D76A5">
        <w:rPr>
          <w:rFonts w:ascii="Arial" w:eastAsia="Times New Roman" w:hAnsi="Arial" w:cs="Times New Roman"/>
          <w:szCs w:val="24"/>
          <w:lang w:eastAsia="nl-NL"/>
        </w:rPr>
        <w:tab/>
      </w:r>
      <w:r w:rsidRPr="004D76A5">
        <w:rPr>
          <w:rFonts w:ascii="Arial" w:eastAsia="Times New Roman" w:hAnsi="Arial" w:cs="Times New Roman"/>
          <w:szCs w:val="24"/>
          <w:lang w:eastAsia="nl-NL"/>
        </w:rPr>
        <w:tab/>
        <w:t xml:space="preserve">  wie of voor wat).</w:t>
      </w:r>
      <w:r w:rsidR="007B0F7E" w:rsidRPr="004D76A5">
        <w:rPr>
          <w:rFonts w:ascii="Arial" w:eastAsia="Times New Roman" w:hAnsi="Arial" w:cs="Times New Roman"/>
          <w:szCs w:val="24"/>
          <w:lang w:eastAsia="nl-NL"/>
        </w:rPr>
        <w:t xml:space="preserve"> </w:t>
      </w:r>
      <w:r w:rsidRPr="004D76A5">
        <w:rPr>
          <w:rFonts w:ascii="Arial" w:eastAsia="Times New Roman" w:hAnsi="Arial" w:cs="Times New Roman"/>
          <w:color w:val="FF0000"/>
          <w:szCs w:val="24"/>
          <w:lang w:eastAsia="nl-NL"/>
        </w:rPr>
        <w:tab/>
      </w:r>
    </w:p>
    <w:p w:rsidR="00DA2C2C" w:rsidRPr="00DA2C2C" w:rsidRDefault="00DA2C2C" w:rsidP="00DA2C2C">
      <w:pPr>
        <w:ind w:left="360"/>
        <w:rPr>
          <w:rFonts w:ascii="Arial" w:eastAsia="Times New Roman" w:hAnsi="Arial" w:cs="Times New Roman"/>
          <w:szCs w:val="24"/>
          <w:lang w:eastAsia="nl-NL"/>
        </w:rPr>
      </w:pPr>
    </w:p>
    <w:p w:rsidR="00DA2C2C" w:rsidRPr="00DA2C2C" w:rsidRDefault="00DA2C2C" w:rsidP="00DA2C2C">
      <w:pPr>
        <w:rPr>
          <w:rFonts w:ascii="Arial" w:eastAsia="Times New Roman" w:hAnsi="Arial" w:cs="Times New Roman"/>
          <w:szCs w:val="24"/>
          <w:lang w:eastAsia="nl-NL"/>
        </w:rPr>
      </w:pPr>
      <w:r w:rsidRPr="00DA2C2C">
        <w:rPr>
          <w:rFonts w:ascii="Arial" w:eastAsia="Times New Roman" w:hAnsi="Arial" w:cs="Times New Roman"/>
          <w:szCs w:val="24"/>
          <w:u w:val="single"/>
          <w:lang w:eastAsia="nl-NL"/>
        </w:rPr>
        <w:t xml:space="preserve">Route voor aanvraag </w:t>
      </w:r>
      <w:r>
        <w:rPr>
          <w:rFonts w:ascii="Arial" w:eastAsia="Times New Roman" w:hAnsi="Arial" w:cs="Times New Roman"/>
          <w:szCs w:val="24"/>
          <w:u w:val="single"/>
          <w:lang w:eastAsia="nl-NL"/>
        </w:rPr>
        <w:t xml:space="preserve">van </w:t>
      </w:r>
      <w:r w:rsidRPr="00DA2C2C">
        <w:rPr>
          <w:rFonts w:ascii="Arial" w:eastAsia="Times New Roman" w:hAnsi="Arial" w:cs="Times New Roman"/>
          <w:szCs w:val="24"/>
          <w:u w:val="single"/>
          <w:lang w:eastAsia="nl-NL"/>
        </w:rPr>
        <w:t>toeslag</w:t>
      </w:r>
      <w:r w:rsidR="00EF6254">
        <w:rPr>
          <w:rFonts w:ascii="Arial" w:eastAsia="Times New Roman" w:hAnsi="Arial" w:cs="Times New Roman"/>
          <w:szCs w:val="24"/>
          <w:u w:val="single"/>
          <w:lang w:eastAsia="nl-NL"/>
        </w:rPr>
        <w:t xml:space="preserve"> 3</w:t>
      </w:r>
      <w:r w:rsidRPr="00DA2C2C">
        <w:rPr>
          <w:rFonts w:ascii="Arial" w:eastAsia="Times New Roman" w:hAnsi="Arial" w:cs="Times New Roman"/>
          <w:szCs w:val="24"/>
          <w:u w:val="single"/>
          <w:lang w:eastAsia="nl-NL"/>
        </w:rPr>
        <w:t>:</w:t>
      </w:r>
      <w:r w:rsidRPr="00DA2C2C">
        <w:rPr>
          <w:rFonts w:ascii="Arial" w:eastAsia="Times New Roman" w:hAnsi="Arial" w:cs="Times New Roman"/>
          <w:szCs w:val="24"/>
          <w:lang w:eastAsia="nl-NL"/>
        </w:rPr>
        <w:br/>
        <w:t xml:space="preserve">stap 1: </w:t>
      </w:r>
      <w:r w:rsidRPr="00DA2C2C">
        <w:rPr>
          <w:rFonts w:ascii="Arial" w:eastAsia="Times New Roman" w:hAnsi="Arial" w:cs="Times New Roman"/>
          <w:szCs w:val="24"/>
          <w:lang w:eastAsia="nl-NL"/>
        </w:rPr>
        <w:tab/>
        <w:t xml:space="preserve">De </w:t>
      </w:r>
      <w:r w:rsidR="008144E7">
        <w:rPr>
          <w:rFonts w:ascii="Arial" w:eastAsia="Times New Roman" w:hAnsi="Arial" w:cs="Times New Roman"/>
          <w:szCs w:val="24"/>
          <w:lang w:eastAsia="nl-NL"/>
        </w:rPr>
        <w:t>pleegzorgbegeleider</w:t>
      </w:r>
      <w:r w:rsidRPr="00DA2C2C">
        <w:rPr>
          <w:rFonts w:ascii="Arial" w:eastAsia="Times New Roman" w:hAnsi="Arial" w:cs="Times New Roman"/>
          <w:szCs w:val="24"/>
          <w:lang w:eastAsia="nl-NL"/>
        </w:rPr>
        <w:t xml:space="preserve"> bepaalt in lijn met de zorgopdracht en in </w:t>
      </w:r>
      <w:r w:rsidRPr="00DA2C2C">
        <w:rPr>
          <w:rFonts w:ascii="Arial" w:eastAsia="Times New Roman" w:hAnsi="Arial" w:cs="Times New Roman"/>
          <w:szCs w:val="24"/>
          <w:lang w:eastAsia="nl-NL"/>
        </w:rPr>
        <w:br/>
        <w:t xml:space="preserve"> </w:t>
      </w:r>
      <w:r w:rsidRPr="00DA2C2C">
        <w:rPr>
          <w:rFonts w:ascii="Arial" w:eastAsia="Times New Roman" w:hAnsi="Arial" w:cs="Times New Roman"/>
          <w:szCs w:val="24"/>
          <w:lang w:eastAsia="nl-NL"/>
        </w:rPr>
        <w:tab/>
      </w:r>
      <w:r w:rsidRPr="00DA2C2C">
        <w:rPr>
          <w:rFonts w:ascii="Arial" w:eastAsia="Times New Roman" w:hAnsi="Arial" w:cs="Times New Roman"/>
          <w:szCs w:val="24"/>
          <w:lang w:eastAsia="nl-NL"/>
        </w:rPr>
        <w:tab/>
        <w:t xml:space="preserve">overleg met </w:t>
      </w:r>
      <w:r w:rsidR="00EF6254">
        <w:rPr>
          <w:rFonts w:ascii="Arial" w:eastAsia="Times New Roman" w:hAnsi="Arial" w:cs="Times New Roman"/>
          <w:szCs w:val="24"/>
          <w:lang w:eastAsia="nl-NL"/>
        </w:rPr>
        <w:t xml:space="preserve">het zorgteam: </w:t>
      </w:r>
      <w:r w:rsidRPr="00DA2C2C">
        <w:rPr>
          <w:rFonts w:ascii="Arial" w:eastAsia="Times New Roman" w:hAnsi="Arial" w:cs="Times New Roman"/>
          <w:szCs w:val="24"/>
          <w:lang w:eastAsia="nl-NL"/>
        </w:rPr>
        <w:t xml:space="preserve">de pleegouders, ouders, de gecertificeerde </w:t>
      </w:r>
      <w:r w:rsidR="00EF6254">
        <w:rPr>
          <w:rFonts w:ascii="Arial" w:eastAsia="Times New Roman" w:hAnsi="Arial" w:cs="Times New Roman"/>
          <w:szCs w:val="24"/>
          <w:lang w:eastAsia="nl-NL"/>
        </w:rPr>
        <w:br/>
        <w:t xml:space="preserve"> </w:t>
      </w:r>
      <w:r w:rsidR="00EF6254">
        <w:rPr>
          <w:rFonts w:ascii="Arial" w:eastAsia="Times New Roman" w:hAnsi="Arial" w:cs="Times New Roman"/>
          <w:szCs w:val="24"/>
          <w:lang w:eastAsia="nl-NL"/>
        </w:rPr>
        <w:tab/>
      </w:r>
      <w:r w:rsidR="00EF6254">
        <w:rPr>
          <w:rFonts w:ascii="Arial" w:eastAsia="Times New Roman" w:hAnsi="Arial" w:cs="Times New Roman"/>
          <w:szCs w:val="24"/>
          <w:lang w:eastAsia="nl-NL"/>
        </w:rPr>
        <w:tab/>
      </w:r>
      <w:r w:rsidRPr="00DA2C2C">
        <w:rPr>
          <w:rFonts w:ascii="Arial" w:eastAsia="Times New Roman" w:hAnsi="Arial" w:cs="Times New Roman"/>
          <w:szCs w:val="24"/>
          <w:lang w:eastAsia="nl-NL"/>
        </w:rPr>
        <w:t xml:space="preserve">instelling, </w:t>
      </w:r>
      <w:r w:rsidR="00EF6254">
        <w:rPr>
          <w:rFonts w:ascii="Arial" w:eastAsia="Times New Roman" w:hAnsi="Arial" w:cs="Times New Roman"/>
          <w:szCs w:val="24"/>
          <w:lang w:eastAsia="nl-NL"/>
        </w:rPr>
        <w:t>e</w:t>
      </w:r>
      <w:r w:rsidRPr="00DA2C2C">
        <w:rPr>
          <w:rFonts w:ascii="Arial" w:eastAsia="Times New Roman" w:hAnsi="Arial" w:cs="Times New Roman"/>
          <w:szCs w:val="24"/>
          <w:lang w:eastAsia="nl-NL"/>
        </w:rPr>
        <w:t xml:space="preserve">ventuele behandelaars en andere betrokkenen (bijvoorbeeld </w:t>
      </w:r>
      <w:r w:rsidR="00EF6254">
        <w:rPr>
          <w:rFonts w:ascii="Arial" w:eastAsia="Times New Roman" w:hAnsi="Arial" w:cs="Times New Roman"/>
          <w:szCs w:val="24"/>
          <w:lang w:eastAsia="nl-NL"/>
        </w:rPr>
        <w:br/>
        <w:t xml:space="preserve"> </w:t>
      </w:r>
      <w:r w:rsidR="00EF6254">
        <w:rPr>
          <w:rFonts w:ascii="Arial" w:eastAsia="Times New Roman" w:hAnsi="Arial" w:cs="Times New Roman"/>
          <w:szCs w:val="24"/>
          <w:lang w:eastAsia="nl-NL"/>
        </w:rPr>
        <w:tab/>
      </w:r>
      <w:r w:rsidR="00EF6254">
        <w:rPr>
          <w:rFonts w:ascii="Arial" w:eastAsia="Times New Roman" w:hAnsi="Arial" w:cs="Times New Roman"/>
          <w:szCs w:val="24"/>
          <w:lang w:eastAsia="nl-NL"/>
        </w:rPr>
        <w:tab/>
      </w:r>
      <w:r w:rsidRPr="00DA2C2C">
        <w:rPr>
          <w:rFonts w:ascii="Arial" w:eastAsia="Times New Roman" w:hAnsi="Arial" w:cs="Times New Roman"/>
          <w:szCs w:val="24"/>
          <w:lang w:eastAsia="nl-NL"/>
        </w:rPr>
        <w:t>school) op inhoudelijke gronden welke bijzondere kosten noodzakelijk zijn.</w:t>
      </w:r>
    </w:p>
    <w:p w:rsidR="007B0F7E" w:rsidRDefault="00DA2C2C" w:rsidP="00DA2C2C">
      <w:pPr>
        <w:rPr>
          <w:rFonts w:ascii="Arial" w:eastAsia="Times New Roman" w:hAnsi="Arial" w:cs="Times New Roman"/>
          <w:szCs w:val="24"/>
          <w:lang w:eastAsia="nl-NL"/>
        </w:rPr>
      </w:pPr>
      <w:r w:rsidRPr="00DA2C2C">
        <w:rPr>
          <w:rFonts w:ascii="Arial" w:eastAsia="Times New Roman" w:hAnsi="Arial" w:cs="Times New Roman"/>
          <w:szCs w:val="24"/>
          <w:lang w:eastAsia="nl-NL"/>
        </w:rPr>
        <w:t xml:space="preserve">stap 2: </w:t>
      </w:r>
      <w:r w:rsidRPr="00DA2C2C">
        <w:rPr>
          <w:rFonts w:ascii="Arial" w:eastAsia="Times New Roman" w:hAnsi="Arial" w:cs="Times New Roman"/>
          <w:szCs w:val="24"/>
          <w:lang w:eastAsia="nl-NL"/>
        </w:rPr>
        <w:tab/>
        <w:t xml:space="preserve">Hij/zij checkt of deze kosten passen binnen de </w:t>
      </w:r>
      <w:r w:rsidR="002269F8">
        <w:rPr>
          <w:rFonts w:ascii="Arial" w:eastAsia="Times New Roman" w:hAnsi="Arial" w:cs="Times New Roman"/>
          <w:szCs w:val="24"/>
          <w:lang w:eastAsia="nl-NL"/>
        </w:rPr>
        <w:t>genoemde criteria</w:t>
      </w:r>
      <w:r w:rsidRPr="00DA2C2C">
        <w:rPr>
          <w:rFonts w:ascii="Arial" w:eastAsia="Times New Roman" w:hAnsi="Arial" w:cs="Times New Roman"/>
          <w:szCs w:val="24"/>
          <w:lang w:eastAsia="nl-NL"/>
        </w:rPr>
        <w:tab/>
      </w:r>
      <w:r w:rsidRPr="00DA2C2C">
        <w:rPr>
          <w:rFonts w:ascii="Arial" w:eastAsia="Times New Roman" w:hAnsi="Arial" w:cs="Times New Roman"/>
          <w:szCs w:val="24"/>
          <w:lang w:eastAsia="nl-NL"/>
        </w:rPr>
        <w:tab/>
      </w:r>
      <w:r w:rsidR="002269F8">
        <w:rPr>
          <w:rFonts w:ascii="Arial" w:eastAsia="Times New Roman" w:hAnsi="Arial" w:cs="Times New Roman"/>
          <w:szCs w:val="24"/>
          <w:lang w:eastAsia="nl-NL"/>
        </w:rPr>
        <w:br/>
        <w:t xml:space="preserve"> </w:t>
      </w:r>
      <w:r w:rsidR="002269F8">
        <w:rPr>
          <w:rFonts w:ascii="Arial" w:eastAsia="Times New Roman" w:hAnsi="Arial" w:cs="Times New Roman"/>
          <w:szCs w:val="24"/>
          <w:lang w:eastAsia="nl-NL"/>
        </w:rPr>
        <w:tab/>
      </w:r>
      <w:r w:rsidR="002269F8">
        <w:rPr>
          <w:rFonts w:ascii="Arial" w:eastAsia="Times New Roman" w:hAnsi="Arial" w:cs="Times New Roman"/>
          <w:szCs w:val="24"/>
          <w:lang w:eastAsia="nl-NL"/>
        </w:rPr>
        <w:tab/>
      </w:r>
      <w:r w:rsidRPr="00B00004">
        <w:rPr>
          <w:rFonts w:ascii="Arial" w:eastAsia="Times New Roman" w:hAnsi="Arial" w:cs="Times New Roman"/>
          <w:b/>
          <w:szCs w:val="24"/>
          <w:lang w:eastAsia="nl-NL"/>
        </w:rPr>
        <w:t xml:space="preserve">Zo ja, dan </w:t>
      </w:r>
      <w:r w:rsidR="00245D5F">
        <w:rPr>
          <w:rFonts w:ascii="Arial" w:eastAsia="Times New Roman" w:hAnsi="Arial" w:cs="Times New Roman"/>
          <w:b/>
          <w:szCs w:val="24"/>
          <w:lang w:eastAsia="nl-NL"/>
        </w:rPr>
        <w:t>moet de aanvraag worden geaccordeerd door</w:t>
      </w:r>
      <w:r w:rsidRPr="00B00004">
        <w:rPr>
          <w:rFonts w:ascii="Arial" w:eastAsia="Times New Roman" w:hAnsi="Arial" w:cs="Times New Roman"/>
          <w:b/>
          <w:szCs w:val="24"/>
          <w:lang w:eastAsia="nl-NL"/>
        </w:rPr>
        <w:t xml:space="preserve"> </w:t>
      </w:r>
      <w:r w:rsidR="007B0F7E" w:rsidRPr="00B00004">
        <w:rPr>
          <w:rFonts w:ascii="Arial" w:eastAsia="Times New Roman" w:hAnsi="Arial" w:cs="Times New Roman"/>
          <w:b/>
          <w:szCs w:val="24"/>
          <w:lang w:eastAsia="nl-NL"/>
        </w:rPr>
        <w:t xml:space="preserve">de </w:t>
      </w:r>
      <w:r w:rsidR="00245D5F">
        <w:rPr>
          <w:rFonts w:ascii="Arial" w:eastAsia="Times New Roman" w:hAnsi="Arial" w:cs="Times New Roman"/>
          <w:b/>
          <w:szCs w:val="24"/>
          <w:lang w:eastAsia="nl-NL"/>
        </w:rPr>
        <w:br/>
        <w:t xml:space="preserve"> </w:t>
      </w:r>
      <w:r w:rsidR="00245D5F">
        <w:rPr>
          <w:rFonts w:ascii="Arial" w:eastAsia="Times New Roman" w:hAnsi="Arial" w:cs="Times New Roman"/>
          <w:b/>
          <w:szCs w:val="24"/>
          <w:lang w:eastAsia="nl-NL"/>
        </w:rPr>
        <w:tab/>
      </w:r>
      <w:r w:rsidR="00245D5F">
        <w:rPr>
          <w:rFonts w:ascii="Arial" w:eastAsia="Times New Roman" w:hAnsi="Arial" w:cs="Times New Roman"/>
          <w:b/>
          <w:szCs w:val="24"/>
          <w:lang w:eastAsia="nl-NL"/>
        </w:rPr>
        <w:tab/>
      </w:r>
      <w:r w:rsidR="007B0F7E" w:rsidRPr="00B00004">
        <w:rPr>
          <w:rFonts w:ascii="Arial" w:eastAsia="Times New Roman" w:hAnsi="Arial" w:cs="Times New Roman"/>
          <w:b/>
          <w:szCs w:val="24"/>
          <w:lang w:eastAsia="nl-NL"/>
        </w:rPr>
        <w:t>manager met aandachtsgebied pleegzorg</w:t>
      </w:r>
      <w:r w:rsidRPr="00DA2C2C">
        <w:rPr>
          <w:rFonts w:ascii="Arial" w:eastAsia="Times New Roman" w:hAnsi="Arial" w:cs="Times New Roman"/>
          <w:szCs w:val="24"/>
          <w:lang w:eastAsia="nl-NL"/>
        </w:rPr>
        <w:t xml:space="preserve"> middels het daarvoor</w:t>
      </w:r>
      <w:r w:rsidR="007B0F7E">
        <w:rPr>
          <w:rFonts w:ascii="Arial" w:eastAsia="Times New Roman" w:hAnsi="Arial" w:cs="Times New Roman"/>
          <w:szCs w:val="24"/>
          <w:lang w:eastAsia="nl-NL"/>
        </w:rPr>
        <w:t xml:space="preserve"> </w:t>
      </w:r>
      <w:r w:rsidR="00245D5F">
        <w:rPr>
          <w:rFonts w:ascii="Arial" w:eastAsia="Times New Roman" w:hAnsi="Arial" w:cs="Times New Roman"/>
          <w:szCs w:val="24"/>
          <w:lang w:eastAsia="nl-NL"/>
        </w:rPr>
        <w:br/>
        <w:t xml:space="preserve"> </w:t>
      </w:r>
      <w:r w:rsidR="00245D5F">
        <w:rPr>
          <w:rFonts w:ascii="Arial" w:eastAsia="Times New Roman" w:hAnsi="Arial" w:cs="Times New Roman"/>
          <w:szCs w:val="24"/>
          <w:lang w:eastAsia="nl-NL"/>
        </w:rPr>
        <w:tab/>
      </w:r>
      <w:r w:rsidR="00245D5F">
        <w:rPr>
          <w:rFonts w:ascii="Arial" w:eastAsia="Times New Roman" w:hAnsi="Arial" w:cs="Times New Roman"/>
          <w:szCs w:val="24"/>
          <w:lang w:eastAsia="nl-NL"/>
        </w:rPr>
        <w:tab/>
      </w:r>
      <w:r w:rsidRPr="00DA2C2C">
        <w:rPr>
          <w:rFonts w:ascii="Arial" w:eastAsia="Times New Roman" w:hAnsi="Arial" w:cs="Times New Roman"/>
          <w:szCs w:val="24"/>
          <w:lang w:eastAsia="nl-NL"/>
        </w:rPr>
        <w:t>bestemde formulier</w:t>
      </w:r>
      <w:r w:rsidR="007B0F7E">
        <w:rPr>
          <w:rFonts w:ascii="Arial" w:eastAsia="Times New Roman" w:hAnsi="Arial" w:cs="Times New Roman"/>
          <w:szCs w:val="24"/>
          <w:lang w:eastAsia="nl-NL"/>
        </w:rPr>
        <w:t xml:space="preserve"> (zie bijlage)</w:t>
      </w:r>
      <w:r w:rsidRPr="00DA2C2C">
        <w:rPr>
          <w:rFonts w:ascii="Arial" w:eastAsia="Times New Roman" w:hAnsi="Arial" w:cs="Times New Roman"/>
          <w:szCs w:val="24"/>
          <w:lang w:eastAsia="nl-NL"/>
        </w:rPr>
        <w:t xml:space="preserve">. </w:t>
      </w:r>
    </w:p>
    <w:p w:rsidR="00DA2C2C" w:rsidRPr="00DA2C2C" w:rsidRDefault="00DA2C2C" w:rsidP="00DA2C2C">
      <w:pPr>
        <w:rPr>
          <w:rFonts w:ascii="Arial" w:eastAsia="Times New Roman" w:hAnsi="Arial" w:cs="Times New Roman"/>
          <w:szCs w:val="24"/>
          <w:lang w:eastAsia="nl-NL"/>
        </w:rPr>
      </w:pPr>
      <w:r w:rsidRPr="00DA2C2C">
        <w:rPr>
          <w:rFonts w:ascii="Arial" w:eastAsia="Times New Roman" w:hAnsi="Arial" w:cs="Times New Roman"/>
          <w:szCs w:val="24"/>
          <w:lang w:eastAsia="nl-NL"/>
        </w:rPr>
        <w:t xml:space="preserve">stap 3: </w:t>
      </w:r>
      <w:r w:rsidRPr="00DA2C2C">
        <w:rPr>
          <w:rFonts w:ascii="Arial" w:eastAsia="Times New Roman" w:hAnsi="Arial" w:cs="Times New Roman"/>
          <w:szCs w:val="24"/>
          <w:lang w:eastAsia="nl-NL"/>
        </w:rPr>
        <w:tab/>
      </w:r>
      <w:r w:rsidR="00491975">
        <w:rPr>
          <w:rFonts w:ascii="Arial" w:eastAsia="Times New Roman" w:hAnsi="Arial" w:cs="Times New Roman"/>
          <w:szCs w:val="24"/>
          <w:lang w:eastAsia="nl-NL"/>
        </w:rPr>
        <w:t>N</w:t>
      </w:r>
      <w:r w:rsidR="007B0F7E">
        <w:rPr>
          <w:rFonts w:ascii="Arial" w:eastAsia="Times New Roman" w:hAnsi="Arial" w:cs="Times New Roman"/>
          <w:szCs w:val="24"/>
          <w:lang w:eastAsia="nl-NL"/>
        </w:rPr>
        <w:t>iet akkoord:</w:t>
      </w:r>
      <w:r w:rsidRPr="00DA2C2C">
        <w:rPr>
          <w:rFonts w:ascii="Arial" w:eastAsia="Times New Roman" w:hAnsi="Arial" w:cs="Times New Roman"/>
          <w:szCs w:val="24"/>
          <w:lang w:eastAsia="nl-NL"/>
        </w:rPr>
        <w:t xml:space="preserve"> dan wordt in het zorgteam (stap 1) gezocht naar een andere</w:t>
      </w:r>
      <w:r w:rsidRPr="00DA2C2C">
        <w:rPr>
          <w:rFonts w:ascii="Arial" w:eastAsia="Times New Roman" w:hAnsi="Arial" w:cs="Times New Roman"/>
          <w:szCs w:val="24"/>
          <w:lang w:eastAsia="nl-NL"/>
        </w:rPr>
        <w:br/>
        <w:t xml:space="preserve"> </w:t>
      </w:r>
      <w:r w:rsidRPr="00DA2C2C">
        <w:rPr>
          <w:rFonts w:ascii="Arial" w:eastAsia="Times New Roman" w:hAnsi="Arial" w:cs="Times New Roman"/>
          <w:szCs w:val="24"/>
          <w:lang w:eastAsia="nl-NL"/>
        </w:rPr>
        <w:tab/>
      </w:r>
      <w:r w:rsidRPr="00DA2C2C">
        <w:rPr>
          <w:rFonts w:ascii="Arial" w:eastAsia="Times New Roman" w:hAnsi="Arial" w:cs="Times New Roman"/>
          <w:szCs w:val="24"/>
          <w:lang w:eastAsia="nl-NL"/>
        </w:rPr>
        <w:tab/>
        <w:t>oplossing.</w:t>
      </w:r>
      <w:r w:rsidRPr="00DA2C2C">
        <w:rPr>
          <w:rFonts w:ascii="Arial" w:eastAsia="Times New Roman" w:hAnsi="Arial" w:cs="Times New Roman"/>
          <w:szCs w:val="24"/>
          <w:lang w:eastAsia="nl-NL"/>
        </w:rPr>
        <w:br/>
        <w:t xml:space="preserve"> </w:t>
      </w:r>
      <w:r w:rsidRPr="00DA2C2C">
        <w:rPr>
          <w:rFonts w:ascii="Arial" w:eastAsia="Times New Roman" w:hAnsi="Arial" w:cs="Times New Roman"/>
          <w:szCs w:val="24"/>
          <w:lang w:eastAsia="nl-NL"/>
        </w:rPr>
        <w:tab/>
      </w:r>
      <w:r w:rsidRPr="00DA2C2C">
        <w:rPr>
          <w:rFonts w:ascii="Arial" w:eastAsia="Times New Roman" w:hAnsi="Arial" w:cs="Times New Roman"/>
          <w:szCs w:val="24"/>
          <w:lang w:eastAsia="nl-NL"/>
        </w:rPr>
        <w:tab/>
      </w:r>
      <w:r w:rsidR="00491975">
        <w:rPr>
          <w:rFonts w:ascii="Arial" w:eastAsia="Times New Roman" w:hAnsi="Arial" w:cs="Times New Roman"/>
          <w:szCs w:val="24"/>
          <w:lang w:eastAsia="nl-NL"/>
        </w:rPr>
        <w:t>W</w:t>
      </w:r>
      <w:r w:rsidR="007B0F7E">
        <w:rPr>
          <w:rFonts w:ascii="Arial" w:eastAsia="Times New Roman" w:hAnsi="Arial" w:cs="Times New Roman"/>
          <w:szCs w:val="24"/>
          <w:lang w:eastAsia="nl-NL"/>
        </w:rPr>
        <w:t>el akkoord</w:t>
      </w:r>
      <w:r w:rsidRPr="00B91B72">
        <w:rPr>
          <w:rFonts w:ascii="Arial" w:eastAsia="Times New Roman" w:hAnsi="Arial" w:cs="Times New Roman"/>
          <w:szCs w:val="24"/>
          <w:lang w:eastAsia="nl-NL"/>
        </w:rPr>
        <w:t xml:space="preserve">, dan </w:t>
      </w:r>
      <w:r w:rsidR="00FB34F5" w:rsidRPr="00B91B72">
        <w:rPr>
          <w:rFonts w:ascii="Arial" w:eastAsia="Times New Roman" w:hAnsi="Arial" w:cs="Times New Roman"/>
          <w:szCs w:val="24"/>
          <w:lang w:eastAsia="nl-NL"/>
        </w:rPr>
        <w:t>wordt het afgesproken bedrag uitgekeerd via de</w:t>
      </w:r>
      <w:r w:rsidR="00FB34F5" w:rsidRPr="00B91B72">
        <w:rPr>
          <w:rFonts w:ascii="Arial" w:eastAsia="Times New Roman" w:hAnsi="Arial" w:cs="Times New Roman"/>
          <w:szCs w:val="24"/>
          <w:lang w:eastAsia="nl-NL"/>
        </w:rPr>
        <w:br/>
        <w:t xml:space="preserve"> </w:t>
      </w:r>
      <w:r w:rsidR="00FB34F5" w:rsidRPr="00B91B72">
        <w:rPr>
          <w:rFonts w:ascii="Arial" w:eastAsia="Times New Roman" w:hAnsi="Arial" w:cs="Times New Roman"/>
          <w:szCs w:val="24"/>
          <w:lang w:eastAsia="nl-NL"/>
        </w:rPr>
        <w:tab/>
      </w:r>
      <w:r w:rsidR="00FB34F5" w:rsidRPr="00B91B72">
        <w:rPr>
          <w:rFonts w:ascii="Arial" w:eastAsia="Times New Roman" w:hAnsi="Arial" w:cs="Times New Roman"/>
          <w:szCs w:val="24"/>
          <w:lang w:eastAsia="nl-NL"/>
        </w:rPr>
        <w:tab/>
        <w:t xml:space="preserve">Zorgadministratie </w:t>
      </w:r>
      <w:r w:rsidR="008E3AF9" w:rsidRPr="00B91B72">
        <w:rPr>
          <w:rFonts w:ascii="Arial" w:eastAsia="Times New Roman" w:hAnsi="Arial" w:cs="Times New Roman"/>
          <w:szCs w:val="24"/>
          <w:lang w:eastAsia="nl-NL"/>
        </w:rPr>
        <w:t>tot de gestelde einddatum</w:t>
      </w:r>
      <w:r w:rsidR="00FB34F5" w:rsidRPr="00B91B72">
        <w:rPr>
          <w:rFonts w:ascii="Arial" w:eastAsia="Times New Roman" w:hAnsi="Arial" w:cs="Times New Roman"/>
          <w:szCs w:val="24"/>
          <w:lang w:eastAsia="nl-NL"/>
        </w:rPr>
        <w:t>.</w:t>
      </w:r>
      <w:r w:rsidR="00D5570D">
        <w:rPr>
          <w:rFonts w:ascii="Arial" w:eastAsia="Times New Roman" w:hAnsi="Arial" w:cs="Times New Roman"/>
          <w:szCs w:val="24"/>
          <w:lang w:eastAsia="nl-NL"/>
        </w:rPr>
        <w:br/>
      </w:r>
      <w:r w:rsidR="00D5570D">
        <w:rPr>
          <w:rFonts w:ascii="Arial" w:eastAsia="Times New Roman" w:hAnsi="Arial" w:cs="Times New Roman"/>
          <w:szCs w:val="24"/>
          <w:lang w:eastAsia="nl-NL"/>
        </w:rPr>
        <w:br/>
      </w:r>
      <w:r w:rsidR="00370AAC">
        <w:rPr>
          <w:rFonts w:ascii="Arial" w:eastAsia="Times New Roman" w:hAnsi="Arial" w:cs="Times New Roman"/>
          <w:szCs w:val="24"/>
          <w:lang w:eastAsia="nl-NL"/>
        </w:rPr>
        <w:t xml:space="preserve">Voor </w:t>
      </w:r>
      <w:r w:rsidR="00370AAC" w:rsidRPr="00370AAC">
        <w:rPr>
          <w:rFonts w:ascii="Arial" w:eastAsia="Times New Roman" w:hAnsi="Arial" w:cs="Times New Roman"/>
          <w:szCs w:val="24"/>
          <w:lang w:eastAsia="nl-NL"/>
        </w:rPr>
        <w:t>pleeggezinnen m</w:t>
      </w:r>
      <w:r w:rsidR="00370AAC">
        <w:rPr>
          <w:rFonts w:ascii="Arial" w:eastAsia="Times New Roman" w:hAnsi="Arial" w:cs="Times New Roman"/>
          <w:szCs w:val="24"/>
          <w:lang w:eastAsia="nl-NL"/>
        </w:rPr>
        <w:t>et</w:t>
      </w:r>
      <w:r w:rsidR="00370AAC" w:rsidRPr="00370AAC">
        <w:rPr>
          <w:rFonts w:ascii="Arial" w:eastAsia="Times New Roman" w:hAnsi="Arial" w:cs="Times New Roman"/>
          <w:szCs w:val="24"/>
          <w:lang w:eastAsia="nl-NL"/>
        </w:rPr>
        <w:t xml:space="preserve"> noodbed</w:t>
      </w:r>
      <w:r w:rsidR="00370AAC">
        <w:rPr>
          <w:rFonts w:ascii="Arial" w:eastAsia="Times New Roman" w:hAnsi="Arial" w:cs="Times New Roman"/>
          <w:szCs w:val="24"/>
          <w:lang w:eastAsia="nl-NL"/>
        </w:rPr>
        <w:t xml:space="preserve"> </w:t>
      </w:r>
      <w:r w:rsidR="00370AAC" w:rsidRPr="00370AAC">
        <w:rPr>
          <w:rFonts w:ascii="Arial" w:eastAsia="Times New Roman" w:hAnsi="Arial" w:cs="Times New Roman"/>
          <w:szCs w:val="24"/>
          <w:lang w:eastAsia="nl-NL"/>
        </w:rPr>
        <w:t xml:space="preserve">plaatsingen </w:t>
      </w:r>
      <w:r w:rsidR="00370AAC">
        <w:rPr>
          <w:rFonts w:ascii="Arial" w:eastAsia="Times New Roman" w:hAnsi="Arial" w:cs="Times New Roman"/>
          <w:szCs w:val="24"/>
          <w:lang w:eastAsia="nl-NL"/>
        </w:rPr>
        <w:t xml:space="preserve">geldt </w:t>
      </w:r>
      <w:r w:rsidR="003530DF" w:rsidRPr="003530DF">
        <w:rPr>
          <w:rFonts w:ascii="Arial" w:eastAsia="Times New Roman" w:hAnsi="Arial" w:cs="Times New Roman"/>
          <w:szCs w:val="24"/>
          <w:lang w:eastAsia="nl-NL"/>
        </w:rPr>
        <w:t xml:space="preserve">een </w:t>
      </w:r>
      <w:r w:rsidR="003530DF">
        <w:rPr>
          <w:rFonts w:ascii="Arial" w:eastAsia="Times New Roman" w:hAnsi="Arial" w:cs="Times New Roman"/>
          <w:szCs w:val="24"/>
          <w:lang w:eastAsia="nl-NL"/>
        </w:rPr>
        <w:t xml:space="preserve">standaard </w:t>
      </w:r>
      <w:r w:rsidR="00370AAC">
        <w:rPr>
          <w:rFonts w:ascii="Arial" w:eastAsia="Times New Roman" w:hAnsi="Arial" w:cs="Times New Roman"/>
          <w:szCs w:val="24"/>
          <w:lang w:eastAsia="nl-NL"/>
        </w:rPr>
        <w:t xml:space="preserve">vergoeding van </w:t>
      </w:r>
      <w:r w:rsidR="00370AAC" w:rsidRPr="00370AAC">
        <w:rPr>
          <w:rFonts w:ascii="Arial" w:eastAsia="Times New Roman" w:hAnsi="Arial" w:cs="Times New Roman"/>
          <w:szCs w:val="24"/>
          <w:lang w:eastAsia="nl-NL"/>
        </w:rPr>
        <w:t>25,=/overnachting</w:t>
      </w:r>
      <w:r w:rsidR="00370AAC">
        <w:rPr>
          <w:rFonts w:ascii="Arial" w:eastAsia="Times New Roman" w:hAnsi="Arial" w:cs="Times New Roman"/>
          <w:szCs w:val="24"/>
          <w:lang w:eastAsia="nl-NL"/>
        </w:rPr>
        <w:t>.</w:t>
      </w:r>
    </w:p>
    <w:p w:rsidR="00450259" w:rsidRDefault="00450259" w:rsidP="00213FE8">
      <w:pPr>
        <w:autoSpaceDE w:val="0"/>
        <w:autoSpaceDN w:val="0"/>
        <w:adjustRightInd w:val="0"/>
        <w:rPr>
          <w:b/>
        </w:rPr>
      </w:pPr>
    </w:p>
    <w:p w:rsidR="00450259" w:rsidRPr="00E66E7C" w:rsidRDefault="000F486D" w:rsidP="00450259">
      <w:pPr>
        <w:rPr>
          <w:b/>
        </w:rPr>
      </w:pPr>
      <w:r>
        <w:rPr>
          <w:b/>
        </w:rPr>
        <w:br/>
      </w:r>
      <w:r w:rsidR="009B6391">
        <w:rPr>
          <w:b/>
        </w:rPr>
        <w:t>Weekend- en vakantiepleegzorg</w:t>
      </w:r>
    </w:p>
    <w:p w:rsidR="00967408" w:rsidRDefault="00450259" w:rsidP="00450259">
      <w:pPr>
        <w:rPr>
          <w:rFonts w:ascii="Arial" w:eastAsia="Times New Roman" w:hAnsi="Arial" w:cs="Times New Roman"/>
          <w:szCs w:val="24"/>
          <w:lang w:eastAsia="nl-NL"/>
        </w:rPr>
      </w:pPr>
      <w:r>
        <w:t xml:space="preserve">Bij weekend- en vakantiepleegzorg wordt het basisbedrag berekend, per dag dat uw pleegkind bij u verblijft. </w:t>
      </w:r>
      <w:r w:rsidRPr="00E66E7C">
        <w:rPr>
          <w:rFonts w:ascii="Arial" w:eastAsia="Times New Roman" w:hAnsi="Arial" w:cs="Times New Roman"/>
          <w:szCs w:val="24"/>
          <w:lang w:eastAsia="nl-NL"/>
        </w:rPr>
        <w:t xml:space="preserve">Als uw pleegkind een periode bij een ander pleeggezin verblijft, dan dient u de vergoeding voor die dagen over te dragen aan dit pleeggezin. </w:t>
      </w:r>
      <w:r>
        <w:rPr>
          <w:rFonts w:ascii="Arial" w:eastAsia="Times New Roman" w:hAnsi="Arial" w:cs="Times New Roman"/>
          <w:szCs w:val="24"/>
          <w:lang w:eastAsia="nl-NL"/>
        </w:rPr>
        <w:br/>
        <w:t xml:space="preserve">Per kind kunnen maximaal 7 dagen per week worden gedeclareerd. </w:t>
      </w:r>
      <w:r w:rsidRPr="00E66E7C">
        <w:rPr>
          <w:rFonts w:ascii="Arial" w:eastAsia="Times New Roman" w:hAnsi="Arial" w:cs="Times New Roman"/>
          <w:szCs w:val="24"/>
          <w:lang w:eastAsia="nl-NL"/>
        </w:rPr>
        <w:t xml:space="preserve">Juvent betaalt geen extra vergoeding. </w:t>
      </w:r>
      <w:r>
        <w:rPr>
          <w:rFonts w:ascii="Arial" w:eastAsia="Times New Roman" w:hAnsi="Arial" w:cs="Times New Roman"/>
          <w:szCs w:val="24"/>
          <w:lang w:eastAsia="nl-NL"/>
        </w:rPr>
        <w:br/>
      </w:r>
      <w:r w:rsidRPr="00E66E7C">
        <w:rPr>
          <w:rFonts w:ascii="Arial" w:eastAsia="Times New Roman" w:hAnsi="Arial" w:cs="Times New Roman"/>
          <w:szCs w:val="24"/>
          <w:lang w:eastAsia="nl-NL"/>
        </w:rPr>
        <w:t xml:space="preserve">Wanneer </w:t>
      </w:r>
      <w:r>
        <w:rPr>
          <w:rFonts w:ascii="Arial" w:eastAsia="Times New Roman" w:hAnsi="Arial" w:cs="Times New Roman"/>
          <w:szCs w:val="24"/>
          <w:lang w:eastAsia="nl-NL"/>
        </w:rPr>
        <w:t xml:space="preserve">een </w:t>
      </w:r>
      <w:r w:rsidRPr="00E66E7C">
        <w:rPr>
          <w:rFonts w:ascii="Arial" w:eastAsia="Times New Roman" w:hAnsi="Arial" w:cs="Times New Roman"/>
          <w:szCs w:val="24"/>
          <w:lang w:eastAsia="nl-NL"/>
        </w:rPr>
        <w:t xml:space="preserve">pleegkind bijvoorbeeld 1 keer per maand van vrijdagavond tot zondagavond naar een weekendpleeggezin gaat, dan </w:t>
      </w:r>
      <w:r w:rsidRPr="00E60C8C">
        <w:rPr>
          <w:rFonts w:ascii="Arial" w:eastAsia="Times New Roman" w:hAnsi="Arial" w:cs="Times New Roman"/>
          <w:szCs w:val="24"/>
          <w:lang w:eastAsia="nl-NL"/>
        </w:rPr>
        <w:t>krijgt het weekendpleeggezin voor 2 dagen (etmalen) de pleegvergoeding.</w:t>
      </w:r>
      <w:r>
        <w:rPr>
          <w:rFonts w:ascii="Arial" w:eastAsia="Times New Roman" w:hAnsi="Arial" w:cs="Times New Roman"/>
          <w:szCs w:val="24"/>
          <w:lang w:eastAsia="nl-NL"/>
        </w:rPr>
        <w:t xml:space="preserve"> Ple</w:t>
      </w:r>
      <w:r w:rsidR="00967408">
        <w:rPr>
          <w:rFonts w:ascii="Arial" w:eastAsia="Times New Roman" w:hAnsi="Arial" w:cs="Times New Roman"/>
          <w:szCs w:val="24"/>
          <w:lang w:eastAsia="nl-NL"/>
        </w:rPr>
        <w:t>egouders regelen  dit onderling.</w:t>
      </w:r>
    </w:p>
    <w:p w:rsidR="00450259" w:rsidRDefault="00967408" w:rsidP="00450259">
      <w:r>
        <w:t>Uitzondering hierop is w</w:t>
      </w:r>
      <w:r w:rsidR="00450259">
        <w:t xml:space="preserve">anneer een kind alleen weekend- of vakantiepleegzorg heeft en daarnaast bij biologische ouders of </w:t>
      </w:r>
      <w:r w:rsidR="00450259" w:rsidRPr="000C490D">
        <w:t>in</w:t>
      </w:r>
      <w:r w:rsidR="00450259">
        <w:t xml:space="preserve"> een resi</w:t>
      </w:r>
      <w:r>
        <w:t xml:space="preserve">dentiele voorziening verblijft. In at geval </w:t>
      </w:r>
      <w:r w:rsidR="00450259">
        <w:t xml:space="preserve">declareert het weekend-/ vakantiepleeggezin de dagen dat het kind in het gezin verblijft bij Juvent middels het daarvoor bestemde formulier dat u ontvangt van de Zorgadministratie van Juvent. De reguliere pleegvergoeding wordt uitbetaald afhankelijk van de leeftijd van het pleegkind. </w:t>
      </w:r>
    </w:p>
    <w:p w:rsidR="00450259" w:rsidRDefault="00450259" w:rsidP="00450259"/>
    <w:p w:rsidR="00450259" w:rsidRPr="008D73E3" w:rsidRDefault="009B6391" w:rsidP="00450259">
      <w:pPr>
        <w:rPr>
          <w:rFonts w:ascii="Arial" w:eastAsia="Times New Roman" w:hAnsi="Arial" w:cs="Times New Roman"/>
          <w:szCs w:val="24"/>
          <w:lang w:eastAsia="nl-NL"/>
        </w:rPr>
      </w:pPr>
      <w:r>
        <w:rPr>
          <w:b/>
        </w:rPr>
        <w:t>Pleegzorg na meerderjarigheid</w:t>
      </w:r>
      <w:r w:rsidR="00450259">
        <w:rPr>
          <w:b/>
        </w:rPr>
        <w:br/>
      </w:r>
      <w:r w:rsidR="00450259" w:rsidRPr="008D73E3">
        <w:rPr>
          <w:rFonts w:ascii="Arial" w:eastAsia="Times New Roman" w:hAnsi="Arial" w:cs="Times New Roman"/>
          <w:szCs w:val="24"/>
          <w:lang w:eastAsia="nl-NL"/>
        </w:rPr>
        <w:t>Wanneer uw pleegkind 18 jaar wordt is hij</w:t>
      </w:r>
      <w:r w:rsidR="00B42ACF">
        <w:rPr>
          <w:rFonts w:ascii="Arial" w:eastAsia="Times New Roman" w:hAnsi="Arial" w:cs="Times New Roman"/>
          <w:szCs w:val="24"/>
          <w:lang w:eastAsia="nl-NL"/>
        </w:rPr>
        <w:t>/zij</w:t>
      </w:r>
      <w:r w:rsidR="00450259" w:rsidRPr="008D73E3">
        <w:rPr>
          <w:rFonts w:ascii="Arial" w:eastAsia="Times New Roman" w:hAnsi="Arial" w:cs="Times New Roman"/>
          <w:szCs w:val="24"/>
          <w:lang w:eastAsia="nl-NL"/>
        </w:rPr>
        <w:t xml:space="preserve"> wettelijk gezien meerderjarig</w:t>
      </w:r>
      <w:r w:rsidR="00450259">
        <w:rPr>
          <w:rFonts w:ascii="Arial" w:eastAsia="Times New Roman" w:hAnsi="Arial" w:cs="Times New Roman"/>
          <w:szCs w:val="24"/>
          <w:lang w:eastAsia="nl-NL"/>
        </w:rPr>
        <w:t>.</w:t>
      </w:r>
      <w:r w:rsidR="00450259" w:rsidRPr="008D73E3">
        <w:rPr>
          <w:rFonts w:ascii="Arial" w:eastAsia="Times New Roman" w:hAnsi="Arial" w:cs="Times New Roman"/>
          <w:szCs w:val="24"/>
          <w:lang w:eastAsia="nl-NL"/>
        </w:rPr>
        <w:t xml:space="preserve"> </w:t>
      </w:r>
      <w:r w:rsidR="00450259" w:rsidRPr="005F2A40">
        <w:rPr>
          <w:rFonts w:ascii="Arial" w:eastAsia="Times New Roman" w:hAnsi="Arial" w:cs="Times New Roman"/>
          <w:szCs w:val="24"/>
          <w:lang w:eastAsia="nl-NL"/>
        </w:rPr>
        <w:t>Pleegzorg kan doorlopen tot 21 jaar, inclusief pleegvergoeding en begeleiding. Vanaf het</w:t>
      </w:r>
      <w:r w:rsidR="00450259" w:rsidRPr="008D73E3">
        <w:rPr>
          <w:rFonts w:ascii="Arial" w:eastAsia="Times New Roman" w:hAnsi="Arial" w:cs="Times New Roman"/>
          <w:szCs w:val="24"/>
          <w:lang w:eastAsia="nl-NL"/>
        </w:rPr>
        <w:t xml:space="preserve"> 16</w:t>
      </w:r>
      <w:r w:rsidR="00450259" w:rsidRPr="008D73E3">
        <w:rPr>
          <w:rFonts w:ascii="Arial" w:eastAsia="Times New Roman" w:hAnsi="Arial" w:cs="Times New Roman"/>
          <w:szCs w:val="24"/>
          <w:vertAlign w:val="superscript"/>
          <w:lang w:eastAsia="nl-NL"/>
        </w:rPr>
        <w:t>e</w:t>
      </w:r>
      <w:r w:rsidR="00450259" w:rsidRPr="008D73E3">
        <w:rPr>
          <w:rFonts w:ascii="Arial" w:eastAsia="Times New Roman" w:hAnsi="Arial" w:cs="Times New Roman"/>
          <w:szCs w:val="24"/>
          <w:lang w:eastAsia="nl-NL"/>
        </w:rPr>
        <w:t xml:space="preserve"> jaar van uw pleegkind wordt in de begeleiding specifiek aandacht besteed aan wat er nodig </w:t>
      </w:r>
      <w:r w:rsidR="00450259" w:rsidRPr="005F2A40">
        <w:rPr>
          <w:rFonts w:ascii="Arial" w:eastAsia="Times New Roman" w:hAnsi="Arial" w:cs="Times New Roman"/>
          <w:szCs w:val="24"/>
          <w:lang w:eastAsia="nl-NL"/>
        </w:rPr>
        <w:t>is gezien het perspectief van uw pleegkind. Pleegzorg boven de 18 jaar is altijd vrijwillig, u kunt dan geen beroep meer doen op de bijzondere kosten pleegzorg. Overleg met uw pleegzorgbegeleider over de financiële consequenties en alternatieve mogelijkheden.</w:t>
      </w:r>
    </w:p>
    <w:p w:rsidR="00213FE8" w:rsidRPr="002212CF" w:rsidRDefault="00D50DCF" w:rsidP="00213FE8">
      <w:pPr>
        <w:autoSpaceDE w:val="0"/>
        <w:autoSpaceDN w:val="0"/>
        <w:adjustRightInd w:val="0"/>
        <w:rPr>
          <w:rFonts w:ascii="Arial" w:hAnsi="Arial" w:cs="Arial"/>
        </w:rPr>
      </w:pPr>
      <w:r>
        <w:rPr>
          <w:b/>
        </w:rPr>
        <w:br/>
      </w:r>
      <w:r w:rsidR="009B6391">
        <w:rPr>
          <w:b/>
        </w:rPr>
        <w:t>Procedure uitbetaling pleegvergoeding en toeslagen</w:t>
      </w:r>
      <w:r w:rsidR="001B6910">
        <w:rPr>
          <w:b/>
        </w:rPr>
        <w:br/>
      </w:r>
      <w:r w:rsidR="00213FE8" w:rsidRPr="002212CF">
        <w:rPr>
          <w:rFonts w:ascii="Arial" w:hAnsi="Arial" w:cs="Arial"/>
        </w:rPr>
        <w:t xml:space="preserve">Bij </w:t>
      </w:r>
      <w:r w:rsidR="00213FE8" w:rsidRPr="00213FE8">
        <w:rPr>
          <w:rFonts w:ascii="Arial" w:hAnsi="Arial" w:cs="Arial"/>
          <w:i/>
        </w:rPr>
        <w:t>voltijd plaatsingen</w:t>
      </w:r>
      <w:r w:rsidR="00213FE8" w:rsidRPr="002212CF">
        <w:rPr>
          <w:rFonts w:ascii="Arial" w:hAnsi="Arial" w:cs="Arial"/>
        </w:rPr>
        <w:t xml:space="preserve"> wordt de pleegvergoeding automatisch naar uw rekening overgemaakt.</w:t>
      </w:r>
    </w:p>
    <w:p w:rsidR="00CB6B28" w:rsidRDefault="00213FE8" w:rsidP="002E5BE2">
      <w:pPr>
        <w:autoSpaceDE w:val="0"/>
        <w:autoSpaceDN w:val="0"/>
        <w:adjustRightInd w:val="0"/>
        <w:rPr>
          <w:b/>
        </w:rPr>
      </w:pPr>
      <w:r w:rsidRPr="00213FE8">
        <w:rPr>
          <w:rFonts w:ascii="Arial" w:hAnsi="Arial" w:cs="Arial"/>
          <w:bCs/>
        </w:rPr>
        <w:t xml:space="preserve">Bij </w:t>
      </w:r>
      <w:r w:rsidRPr="00213FE8">
        <w:rPr>
          <w:rFonts w:ascii="Arial" w:hAnsi="Arial" w:cs="Arial"/>
          <w:bCs/>
          <w:i/>
        </w:rPr>
        <w:t>weekend- en vakantiepleegzorg</w:t>
      </w:r>
      <w:r>
        <w:rPr>
          <w:rFonts w:ascii="Arial" w:hAnsi="Arial" w:cs="Arial"/>
          <w:bCs/>
        </w:rPr>
        <w:t xml:space="preserve"> k</w:t>
      </w:r>
      <w:r w:rsidRPr="002212CF">
        <w:rPr>
          <w:rFonts w:ascii="Arial" w:hAnsi="Arial" w:cs="Arial"/>
        </w:rPr>
        <w:t xml:space="preserve">rijgt </w:t>
      </w:r>
      <w:r>
        <w:rPr>
          <w:rFonts w:ascii="Arial" w:hAnsi="Arial" w:cs="Arial"/>
        </w:rPr>
        <w:t xml:space="preserve">u </w:t>
      </w:r>
      <w:r w:rsidRPr="002212CF">
        <w:rPr>
          <w:rFonts w:ascii="Arial" w:hAnsi="Arial" w:cs="Arial"/>
        </w:rPr>
        <w:t xml:space="preserve">deze vergoeding aan de hand van </w:t>
      </w:r>
      <w:r>
        <w:rPr>
          <w:rFonts w:ascii="Arial" w:hAnsi="Arial" w:cs="Arial"/>
        </w:rPr>
        <w:t xml:space="preserve"> het digitale declaratieformulier dat u van de Zorgadministratie ontvangt bij het begin van de plaatsing. </w:t>
      </w:r>
      <w:r>
        <w:rPr>
          <w:rFonts w:ascii="Arial" w:hAnsi="Arial" w:cs="Arial"/>
        </w:rPr>
        <w:br/>
        <w:t xml:space="preserve">Wanneer er echter </w:t>
      </w:r>
      <w:r w:rsidRPr="00213FE8">
        <w:rPr>
          <w:rFonts w:ascii="Arial" w:hAnsi="Arial" w:cs="Arial"/>
          <w:i/>
        </w:rPr>
        <w:t>naast weekend pleegzorg ook voltijd pleegzorg</w:t>
      </w:r>
      <w:r>
        <w:rPr>
          <w:rFonts w:ascii="Arial" w:hAnsi="Arial" w:cs="Arial"/>
        </w:rPr>
        <w:t xml:space="preserve"> is verrekent u de vergo</w:t>
      </w:r>
      <w:r w:rsidR="008C72F1">
        <w:rPr>
          <w:rFonts w:ascii="Arial" w:hAnsi="Arial" w:cs="Arial"/>
        </w:rPr>
        <w:t>eding met het voltijdpleeggezin</w:t>
      </w:r>
      <w:r>
        <w:rPr>
          <w:rFonts w:ascii="Arial" w:hAnsi="Arial" w:cs="Arial"/>
        </w:rPr>
        <w:t>.</w:t>
      </w:r>
      <w:r>
        <w:rPr>
          <w:rFonts w:ascii="Arial" w:hAnsi="Arial" w:cs="Arial"/>
        </w:rPr>
        <w:br/>
      </w:r>
    </w:p>
    <w:p w:rsidR="00870678" w:rsidRDefault="001B6910" w:rsidP="002E5BE2">
      <w:pPr>
        <w:autoSpaceDE w:val="0"/>
        <w:autoSpaceDN w:val="0"/>
        <w:adjustRightInd w:val="0"/>
        <w:rPr>
          <w:b/>
        </w:rPr>
      </w:pPr>
      <w:r>
        <w:rPr>
          <w:b/>
        </w:rPr>
        <w:br/>
      </w:r>
      <w:r>
        <w:rPr>
          <w:b/>
        </w:rPr>
        <w:br/>
      </w:r>
      <w:r w:rsidR="00136853">
        <w:rPr>
          <w:b/>
        </w:rPr>
        <w:t>2</w:t>
      </w:r>
      <w:r w:rsidR="002E5BE2">
        <w:rPr>
          <w:b/>
        </w:rPr>
        <w:t xml:space="preserve"> </w:t>
      </w:r>
      <w:r w:rsidR="00870678">
        <w:rPr>
          <w:b/>
        </w:rPr>
        <w:t>KOSTEN ONDERWIJS</w:t>
      </w:r>
      <w:r w:rsidR="00787904">
        <w:rPr>
          <w:b/>
        </w:rPr>
        <w:t>,</w:t>
      </w:r>
      <w:r w:rsidR="00870678">
        <w:rPr>
          <w:b/>
        </w:rPr>
        <w:t xml:space="preserve"> KINDEROPVANG</w:t>
      </w:r>
      <w:r w:rsidR="00376736">
        <w:rPr>
          <w:b/>
        </w:rPr>
        <w:t>, VERZEKERINGEN</w:t>
      </w:r>
      <w:r w:rsidR="00787904">
        <w:rPr>
          <w:b/>
        </w:rPr>
        <w:t xml:space="preserve"> EN FONDSEN</w:t>
      </w:r>
    </w:p>
    <w:p w:rsidR="002448F0" w:rsidRPr="00826D1C" w:rsidRDefault="00EC2BD7" w:rsidP="002448F0">
      <w:pPr>
        <w:autoSpaceDE w:val="0"/>
        <w:autoSpaceDN w:val="0"/>
        <w:adjustRightInd w:val="0"/>
        <w:rPr>
          <w:rFonts w:ascii="Arial" w:eastAsia="Times New Roman" w:hAnsi="Arial" w:cs="Times New Roman"/>
          <w:b/>
          <w:szCs w:val="24"/>
          <w:lang w:eastAsia="nl-NL"/>
        </w:rPr>
      </w:pPr>
      <w:r w:rsidRPr="00EC2BD7">
        <w:rPr>
          <w:rFonts w:ascii="Arial" w:hAnsi="Arial" w:cs="Arial"/>
        </w:rPr>
        <w:t>In dit hoofdstuk v</w:t>
      </w:r>
      <w:r w:rsidR="002564E5">
        <w:rPr>
          <w:rFonts w:ascii="Arial" w:hAnsi="Arial" w:cs="Arial"/>
        </w:rPr>
        <w:t xml:space="preserve">indt u informatie over </w:t>
      </w:r>
      <w:r w:rsidR="001B6910">
        <w:rPr>
          <w:rFonts w:ascii="Arial" w:hAnsi="Arial" w:cs="Arial"/>
        </w:rPr>
        <w:t xml:space="preserve">diverse </w:t>
      </w:r>
      <w:r w:rsidR="00870678">
        <w:rPr>
          <w:rFonts w:ascii="Arial" w:hAnsi="Arial" w:cs="Arial"/>
        </w:rPr>
        <w:t>kosten</w:t>
      </w:r>
      <w:r w:rsidR="002E5BE2">
        <w:rPr>
          <w:rFonts w:ascii="Arial" w:hAnsi="Arial" w:cs="Arial"/>
        </w:rPr>
        <w:t>,</w:t>
      </w:r>
      <w:r w:rsidR="00870678">
        <w:rPr>
          <w:rFonts w:ascii="Arial" w:hAnsi="Arial" w:cs="Arial"/>
        </w:rPr>
        <w:t xml:space="preserve"> verzekeringen</w:t>
      </w:r>
      <w:r w:rsidR="002E5BE2">
        <w:rPr>
          <w:rFonts w:ascii="Arial" w:hAnsi="Arial" w:cs="Arial"/>
        </w:rPr>
        <w:t xml:space="preserve"> en de mogelijkheid gebruik te maken van fondsen</w:t>
      </w:r>
      <w:r w:rsidR="00870678">
        <w:rPr>
          <w:rFonts w:ascii="Arial" w:hAnsi="Arial" w:cs="Arial"/>
        </w:rPr>
        <w:t xml:space="preserve">. </w:t>
      </w:r>
      <w:r w:rsidRPr="00EC2BD7">
        <w:rPr>
          <w:rFonts w:ascii="Arial" w:hAnsi="Arial" w:cs="Arial"/>
        </w:rPr>
        <w:t>Heeft u een kind in huis dat in het kader van</w:t>
      </w:r>
      <w:r>
        <w:rPr>
          <w:rFonts w:ascii="Arial" w:hAnsi="Arial" w:cs="Arial"/>
        </w:rPr>
        <w:t xml:space="preserve"> </w:t>
      </w:r>
      <w:r w:rsidRPr="00EC2BD7">
        <w:rPr>
          <w:rFonts w:ascii="Arial" w:hAnsi="Arial" w:cs="Arial"/>
        </w:rPr>
        <w:t>een ondertoezichtstelling (OTS)</w:t>
      </w:r>
      <w:r w:rsidR="002564E5">
        <w:rPr>
          <w:rFonts w:ascii="Arial" w:hAnsi="Arial" w:cs="Arial"/>
        </w:rPr>
        <w:t>,</w:t>
      </w:r>
      <w:r w:rsidRPr="00EC2BD7">
        <w:rPr>
          <w:rFonts w:ascii="Arial" w:hAnsi="Arial" w:cs="Arial"/>
        </w:rPr>
        <w:t xml:space="preserve"> voogdij </w:t>
      </w:r>
      <w:r w:rsidR="002564E5">
        <w:rPr>
          <w:rFonts w:ascii="Arial" w:hAnsi="Arial" w:cs="Arial"/>
        </w:rPr>
        <w:t xml:space="preserve">of pleegoudervoogdij </w:t>
      </w:r>
      <w:r w:rsidRPr="00EC2BD7">
        <w:rPr>
          <w:rFonts w:ascii="Arial" w:hAnsi="Arial" w:cs="Arial"/>
        </w:rPr>
        <w:t xml:space="preserve">uit huis is geplaatst, lees dan </w:t>
      </w:r>
      <w:r w:rsidR="001B6910">
        <w:rPr>
          <w:rFonts w:ascii="Arial" w:hAnsi="Arial" w:cs="Arial"/>
        </w:rPr>
        <w:t xml:space="preserve">ook </w:t>
      </w:r>
      <w:r w:rsidRPr="00EC2BD7">
        <w:rPr>
          <w:rFonts w:ascii="Arial" w:hAnsi="Arial" w:cs="Arial"/>
        </w:rPr>
        <w:t xml:space="preserve">verder bij hoofdstuk </w:t>
      </w:r>
      <w:r w:rsidR="005867F9">
        <w:rPr>
          <w:rFonts w:ascii="Arial" w:hAnsi="Arial" w:cs="Arial"/>
        </w:rPr>
        <w:t xml:space="preserve">3 </w:t>
      </w:r>
      <w:r w:rsidRPr="00EC2BD7">
        <w:rPr>
          <w:rFonts w:ascii="Arial" w:hAnsi="Arial" w:cs="Arial"/>
        </w:rPr>
        <w:t>over</w:t>
      </w:r>
      <w:r>
        <w:rPr>
          <w:rFonts w:ascii="Arial" w:hAnsi="Arial" w:cs="Arial"/>
        </w:rPr>
        <w:t xml:space="preserve"> </w:t>
      </w:r>
      <w:r w:rsidRPr="00EC2BD7">
        <w:rPr>
          <w:rFonts w:ascii="Arial" w:hAnsi="Arial" w:cs="Arial"/>
        </w:rPr>
        <w:t>justitiële pleegzorg</w:t>
      </w:r>
      <w:r w:rsidR="001B6910">
        <w:rPr>
          <w:rFonts w:ascii="Arial" w:hAnsi="Arial" w:cs="Arial"/>
        </w:rPr>
        <w:t xml:space="preserve"> i.v.m. de bijzondere kosten regeling</w:t>
      </w:r>
      <w:r w:rsidRPr="00EC2BD7">
        <w:rPr>
          <w:rFonts w:ascii="Arial" w:hAnsi="Arial" w:cs="Arial"/>
        </w:rPr>
        <w:t>.</w:t>
      </w:r>
      <w:r w:rsidRPr="00EC2BD7">
        <w:rPr>
          <w:rFonts w:ascii="Arial" w:hAnsi="Arial" w:cs="Arial"/>
        </w:rPr>
        <w:br/>
      </w:r>
      <w:r w:rsidR="00826D1C" w:rsidRPr="00EC2BD7">
        <w:rPr>
          <w:rFonts w:ascii="Arial" w:eastAsia="Times New Roman" w:hAnsi="Arial" w:cs="Times New Roman"/>
          <w:u w:val="single"/>
          <w:lang w:eastAsia="nl-NL"/>
        </w:rPr>
        <w:br/>
      </w:r>
      <w:r w:rsidR="002448F0" w:rsidRPr="00826D1C">
        <w:rPr>
          <w:rFonts w:ascii="Arial" w:eastAsia="Times New Roman" w:hAnsi="Arial" w:cs="Times New Roman"/>
          <w:b/>
          <w:szCs w:val="24"/>
          <w:lang w:eastAsia="nl-NL"/>
        </w:rPr>
        <w:t>Onderwijskosten</w:t>
      </w:r>
    </w:p>
    <w:p w:rsidR="002448F0" w:rsidRPr="00826D1C" w:rsidRDefault="002448F0" w:rsidP="002448F0">
      <w:pPr>
        <w:rPr>
          <w:rFonts w:ascii="Arial" w:eastAsia="Times New Roman" w:hAnsi="Arial" w:cs="Times New Roman"/>
          <w:szCs w:val="24"/>
          <w:lang w:eastAsia="nl-NL"/>
        </w:rPr>
      </w:pPr>
      <w:r w:rsidRPr="00826D1C">
        <w:rPr>
          <w:rFonts w:ascii="Arial" w:eastAsia="Times New Roman" w:hAnsi="Arial" w:cs="Times New Roman"/>
          <w:szCs w:val="24"/>
          <w:lang w:eastAsia="nl-NL"/>
        </w:rPr>
        <w:t>De ouder met gezag</w:t>
      </w:r>
      <w:r>
        <w:rPr>
          <w:rFonts w:ascii="Arial" w:eastAsia="Times New Roman" w:hAnsi="Arial" w:cs="Times New Roman"/>
          <w:szCs w:val="24"/>
          <w:lang w:eastAsia="nl-NL"/>
        </w:rPr>
        <w:t xml:space="preserve"> </w:t>
      </w:r>
      <w:r w:rsidRPr="00826D1C">
        <w:rPr>
          <w:rFonts w:ascii="Arial" w:eastAsia="Times New Roman" w:hAnsi="Arial" w:cs="Times New Roman"/>
          <w:szCs w:val="24"/>
          <w:lang w:eastAsia="nl-NL"/>
        </w:rPr>
        <w:t xml:space="preserve">is verantwoordelijk voor de schoolkosten van uw pleegkind (onderhoudsplicht). Zij moeten uw pleegkind zelf inschrijven op school. Als u uw pleegkind </w:t>
      </w:r>
      <w:r w:rsidR="00F20E1A">
        <w:rPr>
          <w:rFonts w:ascii="Arial" w:eastAsia="Times New Roman" w:hAnsi="Arial" w:cs="Times New Roman"/>
          <w:szCs w:val="24"/>
          <w:lang w:eastAsia="nl-NL"/>
        </w:rPr>
        <w:t xml:space="preserve">als pleegouder </w:t>
      </w:r>
      <w:r w:rsidRPr="00826D1C">
        <w:rPr>
          <w:rFonts w:ascii="Arial" w:eastAsia="Times New Roman" w:hAnsi="Arial" w:cs="Times New Roman"/>
          <w:szCs w:val="24"/>
          <w:lang w:eastAsia="nl-NL"/>
        </w:rPr>
        <w:t xml:space="preserve">zelf inschrijft, dan wordt u aangeschreven voor de kosten. De school kan zich </w:t>
      </w:r>
      <w:r>
        <w:rPr>
          <w:rFonts w:ascii="Arial" w:eastAsia="Times New Roman" w:hAnsi="Arial" w:cs="Times New Roman"/>
          <w:szCs w:val="24"/>
          <w:lang w:eastAsia="nl-NL"/>
        </w:rPr>
        <w:t xml:space="preserve">dan </w:t>
      </w:r>
      <w:r w:rsidRPr="00826D1C">
        <w:rPr>
          <w:rFonts w:ascii="Arial" w:eastAsia="Times New Roman" w:hAnsi="Arial" w:cs="Times New Roman"/>
          <w:szCs w:val="24"/>
          <w:lang w:eastAsia="nl-NL"/>
        </w:rPr>
        <w:t>beroepen op het contractrecht: zij hebben de overeenkomst met u!</w:t>
      </w:r>
    </w:p>
    <w:p w:rsidR="002448F0" w:rsidRPr="00826D1C" w:rsidRDefault="00DA6EA1" w:rsidP="002448F0">
      <w:pPr>
        <w:rPr>
          <w:rFonts w:ascii="Arial" w:eastAsia="Times New Roman" w:hAnsi="Arial" w:cs="Times New Roman"/>
          <w:szCs w:val="24"/>
          <w:lang w:eastAsia="nl-NL"/>
        </w:rPr>
      </w:pPr>
      <w:r>
        <w:rPr>
          <w:rFonts w:ascii="Arial" w:eastAsia="Times New Roman" w:hAnsi="Arial" w:cs="Times New Roman"/>
          <w:szCs w:val="24"/>
          <w:lang w:eastAsia="nl-NL"/>
        </w:rPr>
        <w:t xml:space="preserve">Kijk voor actuele informatie over vergoedingen m.b.t onderwijs en OV op </w:t>
      </w:r>
      <w:hyperlink r:id="rId9" w:history="1">
        <w:r w:rsidRPr="004A06F5">
          <w:rPr>
            <w:rStyle w:val="Hyperlink"/>
            <w:rFonts w:ascii="Arial" w:eastAsia="Times New Roman" w:hAnsi="Arial" w:cs="Times New Roman"/>
            <w:szCs w:val="24"/>
            <w:lang w:eastAsia="nl-NL"/>
          </w:rPr>
          <w:t>www.duo.nl</w:t>
        </w:r>
      </w:hyperlink>
      <w:r>
        <w:rPr>
          <w:rFonts w:ascii="Arial" w:eastAsia="Times New Roman" w:hAnsi="Arial" w:cs="Times New Roman"/>
          <w:szCs w:val="24"/>
          <w:lang w:eastAsia="nl-NL"/>
        </w:rPr>
        <w:t xml:space="preserve"> .</w:t>
      </w:r>
      <w:r>
        <w:rPr>
          <w:rFonts w:ascii="Arial" w:eastAsia="Times New Roman" w:hAnsi="Arial" w:cs="Times New Roman"/>
          <w:szCs w:val="24"/>
          <w:lang w:eastAsia="nl-NL"/>
        </w:rPr>
        <w:br/>
      </w:r>
    </w:p>
    <w:p w:rsidR="002448F0" w:rsidRPr="00826D1C" w:rsidRDefault="002448F0" w:rsidP="002448F0">
      <w:pPr>
        <w:rPr>
          <w:rFonts w:ascii="Arial" w:eastAsia="Times New Roman" w:hAnsi="Arial" w:cs="Times New Roman"/>
          <w:b/>
          <w:szCs w:val="24"/>
          <w:lang w:eastAsia="nl-NL"/>
        </w:rPr>
      </w:pPr>
      <w:r w:rsidRPr="00826D1C">
        <w:rPr>
          <w:rFonts w:ascii="Arial" w:eastAsia="Times New Roman" w:hAnsi="Arial" w:cs="Times New Roman"/>
          <w:b/>
          <w:szCs w:val="24"/>
          <w:lang w:eastAsia="nl-NL"/>
        </w:rPr>
        <w:t>Kinderopvang</w:t>
      </w:r>
    </w:p>
    <w:p w:rsidR="008A5E32" w:rsidRPr="00C306F6" w:rsidRDefault="002448F0" w:rsidP="008A5E32">
      <w:pPr>
        <w:pStyle w:val="Normaalweb"/>
        <w:rPr>
          <w:rFonts w:ascii="Arial" w:eastAsia="Times New Roman" w:hAnsi="Arial" w:cs="Arial"/>
          <w:color w:val="636363"/>
          <w:sz w:val="22"/>
          <w:szCs w:val="22"/>
          <w:lang w:eastAsia="nl-NL"/>
        </w:rPr>
      </w:pPr>
      <w:r w:rsidRPr="002269F8">
        <w:rPr>
          <w:rFonts w:ascii="Arial" w:eastAsia="Times New Roman" w:hAnsi="Arial" w:cs="Arial"/>
          <w:sz w:val="22"/>
          <w:szCs w:val="22"/>
          <w:lang w:eastAsia="nl-NL"/>
        </w:rPr>
        <w:t>Oppaskosten en kinderopvangkosten worden niet vergoed. U ontvangt en betaalt zelf de rekening voor de opvang van uw pleegkind. In de Wet op de Kinderopvang zijn pleegouders gelijkgesteld aan ouders en kunnen een deel van de kosten via de kinderopvangtoeslag bij de belastingen terug ontvangen. Uw inkomen is bepalend voor</w:t>
      </w:r>
      <w:r w:rsidR="00F20E1A">
        <w:rPr>
          <w:rFonts w:ascii="Arial" w:eastAsia="Times New Roman" w:hAnsi="Arial" w:cs="Arial"/>
          <w:sz w:val="22"/>
          <w:szCs w:val="22"/>
          <w:lang w:eastAsia="nl-NL"/>
        </w:rPr>
        <w:t xml:space="preserve"> </w:t>
      </w:r>
      <w:r w:rsidRPr="002269F8">
        <w:rPr>
          <w:rFonts w:ascii="Arial" w:eastAsia="Times New Roman" w:hAnsi="Arial" w:cs="Arial"/>
          <w:sz w:val="22"/>
          <w:szCs w:val="22"/>
          <w:lang w:eastAsia="nl-NL"/>
        </w:rPr>
        <w:t xml:space="preserve">de tegemoetkoming die u kunt ontvangen. </w:t>
      </w:r>
      <w:r w:rsidR="008A5E32" w:rsidRPr="002269F8">
        <w:rPr>
          <w:rFonts w:ascii="Arial" w:eastAsia="Times New Roman" w:hAnsi="Arial" w:cs="Arial"/>
          <w:iCs/>
          <w:sz w:val="22"/>
          <w:szCs w:val="22"/>
          <w:lang w:eastAsia="nl-NL"/>
        </w:rPr>
        <w:t>Meer informatie</w:t>
      </w:r>
      <w:r w:rsidR="008A5E32" w:rsidRPr="002269F8">
        <w:rPr>
          <w:rFonts w:ascii="Arial" w:eastAsia="Times New Roman" w:hAnsi="Arial" w:cs="Arial"/>
          <w:i/>
          <w:iCs/>
          <w:sz w:val="22"/>
          <w:szCs w:val="22"/>
          <w:lang w:eastAsia="nl-NL"/>
        </w:rPr>
        <w:t xml:space="preserve"> </w:t>
      </w:r>
      <w:hyperlink r:id="rId10" w:history="1">
        <w:r w:rsidR="008A5E32" w:rsidRPr="002269F8">
          <w:rPr>
            <w:rStyle w:val="Hyperlink"/>
            <w:rFonts w:ascii="Arial" w:eastAsia="Times New Roman" w:hAnsi="Arial" w:cs="Arial"/>
            <w:i/>
            <w:iCs/>
            <w:sz w:val="22"/>
            <w:szCs w:val="22"/>
            <w:lang w:eastAsia="nl-NL"/>
          </w:rPr>
          <w:t>www.belastingdienst.nl</w:t>
        </w:r>
      </w:hyperlink>
      <w:r w:rsidR="008A5E32" w:rsidRPr="002269F8">
        <w:rPr>
          <w:rFonts w:ascii="Arial" w:eastAsia="Times New Roman" w:hAnsi="Arial" w:cs="Arial"/>
          <w:i/>
          <w:iCs/>
          <w:color w:val="636363"/>
          <w:sz w:val="22"/>
          <w:szCs w:val="22"/>
          <w:lang w:eastAsia="nl-NL"/>
        </w:rPr>
        <w:t>.</w:t>
      </w:r>
      <w:r w:rsidR="008A5E32" w:rsidRPr="003F1625">
        <w:rPr>
          <w:rFonts w:ascii="Arial" w:eastAsia="Times New Roman" w:hAnsi="Arial" w:cs="Arial"/>
          <w:i/>
          <w:iCs/>
          <w:color w:val="636363"/>
          <w:sz w:val="22"/>
          <w:szCs w:val="22"/>
          <w:lang w:eastAsia="nl-NL"/>
        </w:rPr>
        <w:t xml:space="preserve"> </w:t>
      </w:r>
    </w:p>
    <w:p w:rsidR="002448F0" w:rsidRDefault="002448F0" w:rsidP="008E353F">
      <w:pPr>
        <w:autoSpaceDE w:val="0"/>
        <w:autoSpaceDN w:val="0"/>
        <w:adjustRightInd w:val="0"/>
        <w:rPr>
          <w:rFonts w:ascii="Arial" w:eastAsia="Times New Roman" w:hAnsi="Arial" w:cs="Times New Roman"/>
          <w:b/>
          <w:szCs w:val="24"/>
          <w:lang w:eastAsia="nl-NL"/>
        </w:rPr>
      </w:pPr>
    </w:p>
    <w:p w:rsidR="001B6910" w:rsidRDefault="000F486D" w:rsidP="008E353F">
      <w:pPr>
        <w:autoSpaceDE w:val="0"/>
        <w:autoSpaceDN w:val="0"/>
        <w:adjustRightInd w:val="0"/>
        <w:rPr>
          <w:rFonts w:ascii="Arial" w:eastAsia="Times New Roman" w:hAnsi="Arial" w:cs="Times New Roman"/>
          <w:b/>
          <w:szCs w:val="24"/>
          <w:lang w:eastAsia="nl-NL"/>
        </w:rPr>
      </w:pPr>
      <w:r>
        <w:rPr>
          <w:rFonts w:ascii="Arial" w:eastAsia="Times New Roman" w:hAnsi="Arial" w:cs="Times New Roman"/>
          <w:b/>
          <w:szCs w:val="24"/>
          <w:lang w:eastAsia="nl-NL"/>
        </w:rPr>
        <w:br/>
      </w:r>
      <w:r w:rsidR="001B6910">
        <w:rPr>
          <w:rFonts w:ascii="Arial" w:eastAsia="Times New Roman" w:hAnsi="Arial" w:cs="Times New Roman"/>
          <w:b/>
          <w:szCs w:val="24"/>
          <w:lang w:eastAsia="nl-NL"/>
        </w:rPr>
        <w:t>Verzekeringen</w:t>
      </w:r>
      <w:r w:rsidR="001B6910">
        <w:rPr>
          <w:rFonts w:ascii="Arial" w:eastAsia="Times New Roman" w:hAnsi="Arial" w:cs="Times New Roman"/>
          <w:b/>
          <w:szCs w:val="24"/>
          <w:lang w:eastAsia="nl-NL"/>
        </w:rPr>
        <w:br/>
      </w:r>
    </w:p>
    <w:tbl>
      <w:tblPr>
        <w:tblStyle w:val="Tabelraster"/>
        <w:tblW w:w="0" w:type="auto"/>
        <w:tblLook w:val="04A0" w:firstRow="1" w:lastRow="0" w:firstColumn="1" w:lastColumn="0" w:noHBand="0" w:noVBand="1"/>
      </w:tblPr>
      <w:tblGrid>
        <w:gridCol w:w="1835"/>
        <w:gridCol w:w="1820"/>
        <w:gridCol w:w="1812"/>
        <w:gridCol w:w="1804"/>
        <w:gridCol w:w="2017"/>
      </w:tblGrid>
      <w:tr w:rsidR="005C1C99" w:rsidTr="009B3FE2">
        <w:tc>
          <w:tcPr>
            <w:tcW w:w="1842" w:type="dxa"/>
          </w:tcPr>
          <w:p w:rsidR="00EF7B79" w:rsidRDefault="00EF7B79" w:rsidP="008E353F">
            <w:pPr>
              <w:autoSpaceDE w:val="0"/>
              <w:autoSpaceDN w:val="0"/>
              <w:adjustRightInd w:val="0"/>
              <w:rPr>
                <w:rFonts w:ascii="Arial" w:hAnsi="Arial"/>
                <w:b/>
                <w:szCs w:val="24"/>
              </w:rPr>
            </w:pPr>
          </w:p>
        </w:tc>
        <w:tc>
          <w:tcPr>
            <w:tcW w:w="1842" w:type="dxa"/>
          </w:tcPr>
          <w:p w:rsidR="00EF7B79" w:rsidRDefault="00EF7B79" w:rsidP="008E353F">
            <w:pPr>
              <w:autoSpaceDE w:val="0"/>
              <w:autoSpaceDN w:val="0"/>
              <w:adjustRightInd w:val="0"/>
              <w:rPr>
                <w:rFonts w:ascii="Arial" w:hAnsi="Arial"/>
                <w:b/>
                <w:szCs w:val="24"/>
              </w:rPr>
            </w:pPr>
            <w:r>
              <w:rPr>
                <w:rFonts w:ascii="Arial" w:hAnsi="Arial"/>
                <w:b/>
                <w:szCs w:val="24"/>
              </w:rPr>
              <w:t>Vrijwillige plaatsing</w:t>
            </w:r>
          </w:p>
        </w:tc>
        <w:tc>
          <w:tcPr>
            <w:tcW w:w="1842" w:type="dxa"/>
          </w:tcPr>
          <w:p w:rsidR="00EF7B79" w:rsidRDefault="00EF7B79" w:rsidP="008E353F">
            <w:pPr>
              <w:autoSpaceDE w:val="0"/>
              <w:autoSpaceDN w:val="0"/>
              <w:adjustRightInd w:val="0"/>
              <w:rPr>
                <w:rFonts w:ascii="Arial" w:hAnsi="Arial"/>
                <w:b/>
                <w:szCs w:val="24"/>
              </w:rPr>
            </w:pPr>
            <w:r>
              <w:rPr>
                <w:rFonts w:ascii="Arial" w:hAnsi="Arial"/>
                <w:b/>
                <w:szCs w:val="24"/>
              </w:rPr>
              <w:t>OTS</w:t>
            </w:r>
          </w:p>
        </w:tc>
        <w:tc>
          <w:tcPr>
            <w:tcW w:w="1843" w:type="dxa"/>
          </w:tcPr>
          <w:p w:rsidR="00EF7B79" w:rsidRDefault="00EF7B79" w:rsidP="008E353F">
            <w:pPr>
              <w:autoSpaceDE w:val="0"/>
              <w:autoSpaceDN w:val="0"/>
              <w:adjustRightInd w:val="0"/>
              <w:rPr>
                <w:rFonts w:ascii="Arial" w:hAnsi="Arial"/>
                <w:b/>
                <w:szCs w:val="24"/>
              </w:rPr>
            </w:pPr>
            <w:r>
              <w:rPr>
                <w:rFonts w:ascii="Arial" w:hAnsi="Arial"/>
                <w:b/>
                <w:szCs w:val="24"/>
              </w:rPr>
              <w:t>Voogdij</w:t>
            </w:r>
          </w:p>
        </w:tc>
        <w:tc>
          <w:tcPr>
            <w:tcW w:w="1843" w:type="dxa"/>
          </w:tcPr>
          <w:p w:rsidR="00EF7B79" w:rsidRDefault="00EF7B79" w:rsidP="008E353F">
            <w:pPr>
              <w:autoSpaceDE w:val="0"/>
              <w:autoSpaceDN w:val="0"/>
              <w:adjustRightInd w:val="0"/>
              <w:rPr>
                <w:rFonts w:ascii="Arial" w:hAnsi="Arial"/>
                <w:b/>
                <w:szCs w:val="24"/>
              </w:rPr>
            </w:pPr>
            <w:r>
              <w:rPr>
                <w:rFonts w:ascii="Arial" w:hAnsi="Arial"/>
                <w:b/>
                <w:szCs w:val="24"/>
              </w:rPr>
              <w:t>Pleegoudervoogdij</w:t>
            </w:r>
          </w:p>
        </w:tc>
      </w:tr>
      <w:tr w:rsidR="005C1C99" w:rsidTr="00EF7B79">
        <w:tc>
          <w:tcPr>
            <w:tcW w:w="1842" w:type="dxa"/>
          </w:tcPr>
          <w:p w:rsidR="00EF7B79" w:rsidRDefault="001B6910" w:rsidP="00EF7B79">
            <w:pPr>
              <w:autoSpaceDE w:val="0"/>
              <w:autoSpaceDN w:val="0"/>
              <w:adjustRightInd w:val="0"/>
              <w:rPr>
                <w:rFonts w:ascii="Arial" w:hAnsi="Arial"/>
                <w:b/>
                <w:szCs w:val="24"/>
              </w:rPr>
            </w:pPr>
            <w:r>
              <w:rPr>
                <w:rFonts w:ascii="Arial" w:hAnsi="Arial"/>
                <w:b/>
                <w:szCs w:val="24"/>
              </w:rPr>
              <w:t>Basis-z</w:t>
            </w:r>
            <w:r w:rsidR="00EF7B79">
              <w:rPr>
                <w:rFonts w:ascii="Arial" w:hAnsi="Arial"/>
                <w:b/>
                <w:szCs w:val="24"/>
              </w:rPr>
              <w:t>orgverzekering</w:t>
            </w:r>
            <w:r w:rsidR="002C27B7">
              <w:rPr>
                <w:rFonts w:ascii="Arial" w:hAnsi="Arial"/>
                <w:b/>
                <w:szCs w:val="24"/>
              </w:rPr>
              <w:t xml:space="preserve"> (verplicht en gratis  tot 18 jaar)</w:t>
            </w:r>
          </w:p>
        </w:tc>
        <w:tc>
          <w:tcPr>
            <w:tcW w:w="1842" w:type="dxa"/>
          </w:tcPr>
          <w:p w:rsidR="00EF7B79" w:rsidRPr="00EF7B79" w:rsidRDefault="00EF7B79" w:rsidP="00EF7B79">
            <w:pPr>
              <w:autoSpaceDE w:val="0"/>
              <w:autoSpaceDN w:val="0"/>
              <w:adjustRightInd w:val="0"/>
              <w:rPr>
                <w:rFonts w:ascii="Arial" w:hAnsi="Arial"/>
                <w:szCs w:val="24"/>
              </w:rPr>
            </w:pPr>
            <w:r w:rsidRPr="00EF7B79">
              <w:rPr>
                <w:rFonts w:ascii="Arial" w:hAnsi="Arial"/>
                <w:szCs w:val="24"/>
              </w:rPr>
              <w:t>Kinder</w:t>
            </w:r>
            <w:r w:rsidR="00F21CDB">
              <w:rPr>
                <w:rFonts w:ascii="Arial" w:hAnsi="Arial"/>
                <w:szCs w:val="24"/>
              </w:rPr>
              <w:t>en zijn verzekerd bij de ouders</w:t>
            </w:r>
            <w:r w:rsidR="00F060D6">
              <w:rPr>
                <w:rFonts w:ascii="Arial" w:hAnsi="Arial"/>
                <w:szCs w:val="24"/>
              </w:rPr>
              <w:t xml:space="preserve"> met gezag</w:t>
            </w:r>
            <w:r w:rsidR="00F21CDB">
              <w:rPr>
                <w:rFonts w:ascii="Arial" w:hAnsi="Arial"/>
                <w:szCs w:val="24"/>
              </w:rPr>
              <w:t>*</w:t>
            </w:r>
          </w:p>
        </w:tc>
        <w:tc>
          <w:tcPr>
            <w:tcW w:w="1842" w:type="dxa"/>
          </w:tcPr>
          <w:p w:rsidR="00EF7B79" w:rsidRPr="00EF7B79" w:rsidRDefault="00EF7B79" w:rsidP="00EF7B79">
            <w:pPr>
              <w:autoSpaceDE w:val="0"/>
              <w:autoSpaceDN w:val="0"/>
              <w:adjustRightInd w:val="0"/>
              <w:rPr>
                <w:rFonts w:ascii="Arial" w:hAnsi="Arial"/>
                <w:szCs w:val="24"/>
              </w:rPr>
            </w:pPr>
            <w:r w:rsidRPr="00EF7B79">
              <w:rPr>
                <w:rFonts w:ascii="Arial" w:hAnsi="Arial"/>
                <w:szCs w:val="24"/>
              </w:rPr>
              <w:t xml:space="preserve">Kinderen zijn verzekerd bij de ouders </w:t>
            </w:r>
            <w:r w:rsidR="00F060D6">
              <w:rPr>
                <w:rFonts w:ascii="Arial" w:hAnsi="Arial"/>
                <w:szCs w:val="24"/>
              </w:rPr>
              <w:t>met gezag</w:t>
            </w:r>
          </w:p>
        </w:tc>
        <w:tc>
          <w:tcPr>
            <w:tcW w:w="1843" w:type="dxa"/>
          </w:tcPr>
          <w:p w:rsidR="00EF7B79" w:rsidRPr="00EF7B79" w:rsidRDefault="00EF7B79" w:rsidP="008E353F">
            <w:pPr>
              <w:autoSpaceDE w:val="0"/>
              <w:autoSpaceDN w:val="0"/>
              <w:adjustRightInd w:val="0"/>
              <w:rPr>
                <w:rFonts w:ascii="Arial" w:hAnsi="Arial"/>
                <w:szCs w:val="24"/>
              </w:rPr>
            </w:pPr>
            <w:r w:rsidRPr="00EF7B79">
              <w:rPr>
                <w:rFonts w:ascii="Arial" w:hAnsi="Arial"/>
                <w:szCs w:val="24"/>
              </w:rPr>
              <w:t>Kinderen zijn verzekerd via de voogdij instelling</w:t>
            </w:r>
          </w:p>
        </w:tc>
        <w:tc>
          <w:tcPr>
            <w:tcW w:w="1843" w:type="dxa"/>
          </w:tcPr>
          <w:p w:rsidR="00EF7B79" w:rsidRPr="00EF7B79" w:rsidRDefault="00EF7B79" w:rsidP="008E353F">
            <w:pPr>
              <w:autoSpaceDE w:val="0"/>
              <w:autoSpaceDN w:val="0"/>
              <w:adjustRightInd w:val="0"/>
              <w:rPr>
                <w:rFonts w:ascii="Arial" w:hAnsi="Arial"/>
                <w:szCs w:val="24"/>
              </w:rPr>
            </w:pPr>
            <w:r w:rsidRPr="00EF7B79">
              <w:rPr>
                <w:rFonts w:ascii="Arial" w:hAnsi="Arial"/>
                <w:szCs w:val="24"/>
              </w:rPr>
              <w:t>Kinderen zijn verzekerd bij pleegouders</w:t>
            </w:r>
          </w:p>
        </w:tc>
      </w:tr>
      <w:tr w:rsidR="005C1C99" w:rsidTr="00EF7B79">
        <w:tc>
          <w:tcPr>
            <w:tcW w:w="1842" w:type="dxa"/>
          </w:tcPr>
          <w:p w:rsidR="00EF7B79" w:rsidRDefault="00EF7B79" w:rsidP="008E353F">
            <w:pPr>
              <w:autoSpaceDE w:val="0"/>
              <w:autoSpaceDN w:val="0"/>
              <w:adjustRightInd w:val="0"/>
              <w:rPr>
                <w:rFonts w:ascii="Arial" w:hAnsi="Arial"/>
                <w:b/>
                <w:szCs w:val="24"/>
              </w:rPr>
            </w:pPr>
            <w:r>
              <w:rPr>
                <w:rFonts w:ascii="Arial" w:hAnsi="Arial"/>
                <w:b/>
                <w:szCs w:val="24"/>
              </w:rPr>
              <w:t>Aanvullende zorgverzekering</w:t>
            </w:r>
            <w:r w:rsidR="002C27B7">
              <w:rPr>
                <w:rFonts w:ascii="Arial" w:hAnsi="Arial"/>
                <w:b/>
                <w:szCs w:val="24"/>
              </w:rPr>
              <w:br/>
              <w:t>(optioneel, niet gratis)</w:t>
            </w:r>
          </w:p>
        </w:tc>
        <w:tc>
          <w:tcPr>
            <w:tcW w:w="1842" w:type="dxa"/>
          </w:tcPr>
          <w:p w:rsidR="00EF7B79" w:rsidRPr="00EF7B79" w:rsidRDefault="00EF7B79" w:rsidP="003A464C">
            <w:pPr>
              <w:autoSpaceDE w:val="0"/>
              <w:autoSpaceDN w:val="0"/>
              <w:adjustRightInd w:val="0"/>
              <w:rPr>
                <w:rFonts w:ascii="Arial" w:hAnsi="Arial"/>
                <w:szCs w:val="24"/>
              </w:rPr>
            </w:pPr>
            <w:r>
              <w:rPr>
                <w:rFonts w:ascii="Arial" w:hAnsi="Arial"/>
                <w:szCs w:val="24"/>
              </w:rPr>
              <w:t xml:space="preserve">Kinderen zijn verzekerd </w:t>
            </w:r>
            <w:r w:rsidR="003A464C">
              <w:rPr>
                <w:rFonts w:ascii="Arial" w:hAnsi="Arial"/>
                <w:szCs w:val="24"/>
              </w:rPr>
              <w:t>bij</w:t>
            </w:r>
            <w:r w:rsidR="002C27B7">
              <w:rPr>
                <w:rFonts w:ascii="Arial" w:hAnsi="Arial"/>
                <w:szCs w:val="24"/>
              </w:rPr>
              <w:t xml:space="preserve"> </w:t>
            </w:r>
            <w:r>
              <w:rPr>
                <w:rFonts w:ascii="Arial" w:hAnsi="Arial"/>
                <w:szCs w:val="24"/>
              </w:rPr>
              <w:t xml:space="preserve"> ouders</w:t>
            </w:r>
            <w:r w:rsidR="00F21CDB">
              <w:rPr>
                <w:rFonts w:ascii="Arial" w:hAnsi="Arial"/>
                <w:szCs w:val="24"/>
              </w:rPr>
              <w:t>*</w:t>
            </w:r>
            <w:r w:rsidR="002C27B7">
              <w:rPr>
                <w:rFonts w:ascii="Arial" w:hAnsi="Arial"/>
                <w:szCs w:val="24"/>
              </w:rPr>
              <w:t xml:space="preserve"> </w:t>
            </w:r>
          </w:p>
        </w:tc>
        <w:tc>
          <w:tcPr>
            <w:tcW w:w="1842" w:type="dxa"/>
          </w:tcPr>
          <w:p w:rsidR="00EF7B79" w:rsidRPr="00EF7B79" w:rsidRDefault="002C27B7" w:rsidP="008E353F">
            <w:pPr>
              <w:autoSpaceDE w:val="0"/>
              <w:autoSpaceDN w:val="0"/>
              <w:adjustRightInd w:val="0"/>
              <w:rPr>
                <w:rFonts w:ascii="Arial" w:hAnsi="Arial"/>
                <w:szCs w:val="24"/>
              </w:rPr>
            </w:pPr>
            <w:r>
              <w:rPr>
                <w:rFonts w:ascii="Arial" w:hAnsi="Arial"/>
                <w:szCs w:val="24"/>
              </w:rPr>
              <w:t>J</w:t>
            </w:r>
            <w:r w:rsidR="00072C7C">
              <w:rPr>
                <w:rFonts w:ascii="Arial" w:hAnsi="Arial"/>
                <w:szCs w:val="24"/>
              </w:rPr>
              <w:t>uvent regelt en betaalt</w:t>
            </w:r>
            <w:r>
              <w:rPr>
                <w:rFonts w:ascii="Arial" w:hAnsi="Arial"/>
                <w:szCs w:val="24"/>
              </w:rPr>
              <w:t xml:space="preserve"> de verzekering</w:t>
            </w:r>
            <w:r w:rsidR="00560A98">
              <w:rPr>
                <w:rFonts w:ascii="Arial" w:hAnsi="Arial"/>
                <w:szCs w:val="24"/>
              </w:rPr>
              <w:t>**</w:t>
            </w:r>
          </w:p>
        </w:tc>
        <w:tc>
          <w:tcPr>
            <w:tcW w:w="1843" w:type="dxa"/>
          </w:tcPr>
          <w:p w:rsidR="00EF7B79" w:rsidRPr="00EF7B79" w:rsidRDefault="002C27B7" w:rsidP="00072C7C">
            <w:pPr>
              <w:autoSpaceDE w:val="0"/>
              <w:autoSpaceDN w:val="0"/>
              <w:adjustRightInd w:val="0"/>
              <w:rPr>
                <w:rFonts w:ascii="Arial" w:hAnsi="Arial"/>
                <w:szCs w:val="24"/>
              </w:rPr>
            </w:pPr>
            <w:r>
              <w:rPr>
                <w:rFonts w:ascii="Arial" w:hAnsi="Arial"/>
                <w:szCs w:val="24"/>
              </w:rPr>
              <w:t>D</w:t>
            </w:r>
            <w:r w:rsidRPr="002C27B7">
              <w:rPr>
                <w:rFonts w:ascii="Arial" w:hAnsi="Arial"/>
                <w:szCs w:val="24"/>
              </w:rPr>
              <w:t>e voogdij instelling</w:t>
            </w:r>
            <w:r>
              <w:rPr>
                <w:rFonts w:ascii="Arial" w:hAnsi="Arial"/>
                <w:szCs w:val="24"/>
              </w:rPr>
              <w:t xml:space="preserve"> regelt en betaal</w:t>
            </w:r>
            <w:r w:rsidR="00072C7C">
              <w:rPr>
                <w:rFonts w:ascii="Arial" w:hAnsi="Arial"/>
                <w:szCs w:val="24"/>
              </w:rPr>
              <w:t>t</w:t>
            </w:r>
            <w:r>
              <w:rPr>
                <w:rFonts w:ascii="Arial" w:hAnsi="Arial"/>
                <w:szCs w:val="24"/>
              </w:rPr>
              <w:t xml:space="preserve"> de verzekering</w:t>
            </w:r>
          </w:p>
        </w:tc>
        <w:tc>
          <w:tcPr>
            <w:tcW w:w="1843" w:type="dxa"/>
          </w:tcPr>
          <w:p w:rsidR="00EF7B79" w:rsidRPr="00EF7B79" w:rsidRDefault="002C27B7" w:rsidP="008E353F">
            <w:pPr>
              <w:autoSpaceDE w:val="0"/>
              <w:autoSpaceDN w:val="0"/>
              <w:adjustRightInd w:val="0"/>
              <w:rPr>
                <w:rFonts w:ascii="Arial" w:hAnsi="Arial"/>
                <w:szCs w:val="24"/>
              </w:rPr>
            </w:pPr>
            <w:r w:rsidRPr="002C27B7">
              <w:rPr>
                <w:rFonts w:ascii="Arial" w:hAnsi="Arial"/>
                <w:szCs w:val="24"/>
              </w:rPr>
              <w:t>Kinderen zijn verzekerd bij pleegouders</w:t>
            </w:r>
          </w:p>
        </w:tc>
      </w:tr>
      <w:tr w:rsidR="005C1C99" w:rsidTr="00EF7B79">
        <w:tc>
          <w:tcPr>
            <w:tcW w:w="1842" w:type="dxa"/>
          </w:tcPr>
          <w:p w:rsidR="00EF7B79" w:rsidRDefault="00EF7B79" w:rsidP="008E353F">
            <w:pPr>
              <w:autoSpaceDE w:val="0"/>
              <w:autoSpaceDN w:val="0"/>
              <w:adjustRightInd w:val="0"/>
              <w:rPr>
                <w:rFonts w:ascii="Arial" w:hAnsi="Arial"/>
                <w:b/>
                <w:szCs w:val="24"/>
              </w:rPr>
            </w:pPr>
            <w:r>
              <w:rPr>
                <w:rFonts w:ascii="Arial" w:hAnsi="Arial"/>
                <w:b/>
                <w:szCs w:val="24"/>
              </w:rPr>
              <w:t>WA verzekering</w:t>
            </w:r>
          </w:p>
        </w:tc>
        <w:tc>
          <w:tcPr>
            <w:tcW w:w="1842" w:type="dxa"/>
          </w:tcPr>
          <w:p w:rsidR="00EF7B79" w:rsidRPr="00EF7B79" w:rsidRDefault="009B6551" w:rsidP="008E353F">
            <w:pPr>
              <w:autoSpaceDE w:val="0"/>
              <w:autoSpaceDN w:val="0"/>
              <w:adjustRightInd w:val="0"/>
              <w:rPr>
                <w:rFonts w:ascii="Arial" w:hAnsi="Arial"/>
                <w:szCs w:val="24"/>
              </w:rPr>
            </w:pPr>
            <w:r w:rsidRPr="009B6551">
              <w:rPr>
                <w:rFonts w:ascii="Arial" w:hAnsi="Arial"/>
                <w:szCs w:val="24"/>
              </w:rPr>
              <w:t>Kinderen zijn verzekerd door  ouders</w:t>
            </w:r>
            <w:r>
              <w:rPr>
                <w:rFonts w:ascii="Arial" w:hAnsi="Arial"/>
                <w:szCs w:val="24"/>
              </w:rPr>
              <w:t xml:space="preserve"> of kan worden bijgeschreven op de polis van pleegouders**</w:t>
            </w:r>
            <w:r w:rsidR="00560A98">
              <w:rPr>
                <w:rFonts w:ascii="Arial" w:hAnsi="Arial"/>
                <w:szCs w:val="24"/>
              </w:rPr>
              <w:t>*</w:t>
            </w:r>
          </w:p>
        </w:tc>
        <w:tc>
          <w:tcPr>
            <w:tcW w:w="1842" w:type="dxa"/>
          </w:tcPr>
          <w:p w:rsidR="00EF7B79" w:rsidRPr="00EF7B79" w:rsidRDefault="00CA5A1F" w:rsidP="008E353F">
            <w:pPr>
              <w:autoSpaceDE w:val="0"/>
              <w:autoSpaceDN w:val="0"/>
              <w:adjustRightInd w:val="0"/>
              <w:rPr>
                <w:rFonts w:ascii="Arial" w:hAnsi="Arial"/>
                <w:szCs w:val="24"/>
              </w:rPr>
            </w:pPr>
            <w:r w:rsidRPr="00CA5A1F">
              <w:rPr>
                <w:rFonts w:ascii="Arial" w:hAnsi="Arial"/>
                <w:szCs w:val="24"/>
              </w:rPr>
              <w:t>Kinderen zijn verzekerd door  ouders of kan worden bijgeschreven op de polis van pleegouders</w:t>
            </w:r>
          </w:p>
        </w:tc>
        <w:tc>
          <w:tcPr>
            <w:tcW w:w="1843" w:type="dxa"/>
          </w:tcPr>
          <w:p w:rsidR="00EF7B79" w:rsidRPr="00EF7B79" w:rsidRDefault="005C1C99" w:rsidP="006D4B60">
            <w:pPr>
              <w:autoSpaceDE w:val="0"/>
              <w:autoSpaceDN w:val="0"/>
              <w:adjustRightInd w:val="0"/>
              <w:rPr>
                <w:rFonts w:ascii="Arial" w:hAnsi="Arial"/>
                <w:szCs w:val="24"/>
              </w:rPr>
            </w:pPr>
            <w:r>
              <w:rPr>
                <w:rFonts w:ascii="Arial" w:hAnsi="Arial"/>
                <w:szCs w:val="24"/>
              </w:rPr>
              <w:t xml:space="preserve">Pleegouders kunnen een verzoek </w:t>
            </w:r>
            <w:r w:rsidR="006D4B60">
              <w:rPr>
                <w:rFonts w:ascii="Arial" w:hAnsi="Arial"/>
                <w:szCs w:val="24"/>
              </w:rPr>
              <w:t xml:space="preserve">voor een </w:t>
            </w:r>
            <w:r>
              <w:rPr>
                <w:rFonts w:ascii="Arial" w:hAnsi="Arial"/>
                <w:szCs w:val="24"/>
              </w:rPr>
              <w:t xml:space="preserve"> WA verzekering indienen bij de Voogdij instelling. </w:t>
            </w:r>
          </w:p>
        </w:tc>
        <w:tc>
          <w:tcPr>
            <w:tcW w:w="1843" w:type="dxa"/>
          </w:tcPr>
          <w:p w:rsidR="00EF7B79" w:rsidRPr="00EF7B79" w:rsidRDefault="00CA5A1F" w:rsidP="008E353F">
            <w:pPr>
              <w:autoSpaceDE w:val="0"/>
              <w:autoSpaceDN w:val="0"/>
              <w:adjustRightInd w:val="0"/>
              <w:rPr>
                <w:rFonts w:ascii="Arial" w:hAnsi="Arial"/>
                <w:szCs w:val="24"/>
              </w:rPr>
            </w:pPr>
            <w:r w:rsidRPr="00CA5A1F">
              <w:rPr>
                <w:rFonts w:ascii="Arial" w:hAnsi="Arial"/>
                <w:szCs w:val="24"/>
              </w:rPr>
              <w:t>Kinderen zijn verzekerd bij pleegouders</w:t>
            </w:r>
          </w:p>
        </w:tc>
      </w:tr>
    </w:tbl>
    <w:p w:rsidR="00870678" w:rsidRDefault="00870678" w:rsidP="008E353F">
      <w:pPr>
        <w:autoSpaceDE w:val="0"/>
        <w:autoSpaceDN w:val="0"/>
        <w:adjustRightInd w:val="0"/>
        <w:rPr>
          <w:rFonts w:ascii="Arial" w:eastAsia="Times New Roman" w:hAnsi="Arial" w:cs="Times New Roman"/>
          <w:b/>
          <w:szCs w:val="24"/>
          <w:lang w:eastAsia="nl-NL"/>
        </w:rPr>
      </w:pPr>
    </w:p>
    <w:p w:rsidR="00560A98" w:rsidRDefault="00F21CDB" w:rsidP="00826D1C">
      <w:pPr>
        <w:rPr>
          <w:rFonts w:ascii="Arial" w:eastAsia="Times New Roman" w:hAnsi="Arial" w:cs="Times New Roman"/>
          <w:szCs w:val="24"/>
          <w:lang w:eastAsia="nl-NL"/>
        </w:rPr>
      </w:pPr>
      <w:r>
        <w:rPr>
          <w:rFonts w:ascii="Arial" w:eastAsia="Times New Roman" w:hAnsi="Arial" w:cs="Times New Roman"/>
          <w:szCs w:val="24"/>
          <w:lang w:eastAsia="nl-NL"/>
        </w:rPr>
        <w:t xml:space="preserve">* </w:t>
      </w:r>
      <w:r w:rsidR="00AE56A8">
        <w:rPr>
          <w:rFonts w:ascii="Arial" w:eastAsia="Times New Roman" w:hAnsi="Arial" w:cs="Times New Roman"/>
          <w:szCs w:val="24"/>
          <w:lang w:eastAsia="nl-NL"/>
        </w:rPr>
        <w:t xml:space="preserve">   </w:t>
      </w:r>
      <w:r w:rsidR="00826D1C" w:rsidRPr="00826D1C">
        <w:rPr>
          <w:rFonts w:ascii="Arial" w:eastAsia="Times New Roman" w:hAnsi="Arial" w:cs="Times New Roman"/>
          <w:szCs w:val="24"/>
          <w:lang w:eastAsia="nl-NL"/>
        </w:rPr>
        <w:t xml:space="preserve">Pleegkinderen van 18 jaar en ouder moeten zelf zorgen voor een </w:t>
      </w:r>
      <w:r>
        <w:rPr>
          <w:rFonts w:ascii="Arial" w:eastAsia="Times New Roman" w:hAnsi="Arial" w:cs="Times New Roman"/>
          <w:szCs w:val="24"/>
          <w:lang w:eastAsia="nl-NL"/>
        </w:rPr>
        <w:t>zorgverzekering.</w:t>
      </w:r>
      <w:r>
        <w:rPr>
          <w:rFonts w:ascii="Arial" w:eastAsia="Times New Roman" w:hAnsi="Arial" w:cs="Times New Roman"/>
          <w:szCs w:val="24"/>
          <w:lang w:eastAsia="nl-NL"/>
        </w:rPr>
        <w:br/>
      </w:r>
      <w:r w:rsidR="009B6551">
        <w:rPr>
          <w:rFonts w:ascii="Arial" w:eastAsia="Times New Roman" w:hAnsi="Arial" w:cs="Times New Roman"/>
          <w:szCs w:val="24"/>
          <w:lang w:eastAsia="nl-NL"/>
        </w:rPr>
        <w:t xml:space="preserve">** </w:t>
      </w:r>
      <w:r w:rsidR="00AE56A8">
        <w:rPr>
          <w:rFonts w:ascii="Arial" w:eastAsia="Times New Roman" w:hAnsi="Arial" w:cs="Times New Roman"/>
          <w:szCs w:val="24"/>
          <w:lang w:eastAsia="nl-NL"/>
        </w:rPr>
        <w:t xml:space="preserve"> </w:t>
      </w:r>
      <w:r w:rsidR="00560A98" w:rsidRPr="00560A98">
        <w:rPr>
          <w:rFonts w:ascii="Arial" w:eastAsia="Times New Roman" w:hAnsi="Arial" w:cs="Times New Roman"/>
          <w:szCs w:val="24"/>
          <w:lang w:eastAsia="nl-NL"/>
        </w:rPr>
        <w:t xml:space="preserve">Pleegouders kunnen declaraties rechtstreeks indienen bij VGZ met daarbij de originele </w:t>
      </w:r>
      <w:r w:rsidR="00AE56A8">
        <w:rPr>
          <w:rFonts w:ascii="Arial" w:eastAsia="Times New Roman" w:hAnsi="Arial" w:cs="Times New Roman"/>
          <w:szCs w:val="24"/>
          <w:lang w:eastAsia="nl-NL"/>
        </w:rPr>
        <w:br/>
        <w:t xml:space="preserve">     </w:t>
      </w:r>
      <w:r w:rsidR="00560A98" w:rsidRPr="00560A98">
        <w:rPr>
          <w:rFonts w:ascii="Arial" w:eastAsia="Times New Roman" w:hAnsi="Arial" w:cs="Times New Roman"/>
          <w:szCs w:val="24"/>
          <w:lang w:eastAsia="nl-NL"/>
        </w:rPr>
        <w:t>factuur.</w:t>
      </w:r>
    </w:p>
    <w:p w:rsidR="00213FE8" w:rsidRDefault="00560A98" w:rsidP="00826D1C">
      <w:pPr>
        <w:rPr>
          <w:rFonts w:ascii="Arial" w:eastAsia="Times New Roman" w:hAnsi="Arial" w:cs="Times New Roman"/>
          <w:szCs w:val="24"/>
          <w:lang w:eastAsia="nl-NL"/>
        </w:rPr>
      </w:pPr>
      <w:r>
        <w:rPr>
          <w:rFonts w:ascii="Arial" w:eastAsia="Times New Roman" w:hAnsi="Arial" w:cs="Times New Roman"/>
          <w:szCs w:val="24"/>
          <w:lang w:eastAsia="nl-NL"/>
        </w:rPr>
        <w:t>***</w:t>
      </w:r>
      <w:r w:rsidR="00826D1C" w:rsidRPr="00826D1C">
        <w:rPr>
          <w:rFonts w:ascii="Arial" w:eastAsia="Times New Roman" w:hAnsi="Arial" w:cs="Times New Roman"/>
          <w:szCs w:val="24"/>
          <w:lang w:eastAsia="nl-NL"/>
        </w:rPr>
        <w:t xml:space="preserve">Juvent </w:t>
      </w:r>
      <w:r w:rsidR="009B6551">
        <w:rPr>
          <w:rFonts w:ascii="Arial" w:eastAsia="Times New Roman" w:hAnsi="Arial" w:cs="Times New Roman"/>
          <w:szCs w:val="24"/>
          <w:lang w:eastAsia="nl-NL"/>
        </w:rPr>
        <w:t xml:space="preserve">heeft </w:t>
      </w:r>
      <w:r w:rsidR="00826D1C" w:rsidRPr="00826D1C">
        <w:rPr>
          <w:rFonts w:ascii="Arial" w:eastAsia="Times New Roman" w:hAnsi="Arial" w:cs="Times New Roman"/>
          <w:szCs w:val="24"/>
          <w:lang w:eastAsia="nl-NL"/>
        </w:rPr>
        <w:t xml:space="preserve">voor schade veroorzaakt door tijdelijk gehuisveste jeugdigen een secundaire dekking. Dit houdt in dat als de verzekering van pleegouder, pleegkind of zijn/haar gezaghebbende ouder aantoonbaar niet uitkeren, een beroep kan worden gedaan op de verzekering die Juvent hiervoor heeft afgesloten (overigens zal die verzekering ook altijd beoordelen of ze wel of niet tot uitkering zullen over gaan). Er moet echter altijd eerst een beroep worden gedaan op de verzekeringen van betrokkenen. </w:t>
      </w:r>
    </w:p>
    <w:p w:rsidR="00213FE8" w:rsidRPr="008E353F" w:rsidRDefault="002E5BE2" w:rsidP="00213FE8">
      <w:pPr>
        <w:rPr>
          <w:rFonts w:ascii="Arial" w:eastAsia="Times New Roman" w:hAnsi="Arial" w:cs="Times New Roman"/>
          <w:b/>
          <w:szCs w:val="24"/>
          <w:lang w:eastAsia="nl-NL"/>
        </w:rPr>
      </w:pPr>
      <w:r>
        <w:rPr>
          <w:rFonts w:ascii="Arial" w:eastAsia="Times New Roman" w:hAnsi="Arial" w:cs="Times New Roman"/>
          <w:b/>
          <w:szCs w:val="24"/>
          <w:lang w:eastAsia="nl-NL"/>
        </w:rPr>
        <w:br/>
      </w:r>
      <w:r w:rsidR="00213FE8" w:rsidRPr="008E353F">
        <w:rPr>
          <w:rFonts w:ascii="Arial" w:eastAsia="Times New Roman" w:hAnsi="Arial" w:cs="Times New Roman"/>
          <w:b/>
          <w:szCs w:val="24"/>
          <w:lang w:eastAsia="nl-NL"/>
        </w:rPr>
        <w:t>F</w:t>
      </w:r>
      <w:r w:rsidR="00213FE8">
        <w:rPr>
          <w:rFonts w:ascii="Arial" w:eastAsia="Times New Roman" w:hAnsi="Arial" w:cs="Times New Roman"/>
          <w:b/>
          <w:szCs w:val="24"/>
          <w:lang w:eastAsia="nl-NL"/>
        </w:rPr>
        <w:t>ondsen</w:t>
      </w:r>
    </w:p>
    <w:p w:rsidR="00213FE8" w:rsidRPr="008E353F" w:rsidRDefault="00213FE8" w:rsidP="00213FE8">
      <w:pPr>
        <w:rPr>
          <w:rFonts w:ascii="Arial" w:eastAsia="Times New Roman" w:hAnsi="Arial" w:cs="Times New Roman"/>
          <w:szCs w:val="24"/>
          <w:lang w:eastAsia="nl-NL"/>
        </w:rPr>
      </w:pPr>
      <w:r w:rsidRPr="008E353F">
        <w:rPr>
          <w:rFonts w:ascii="Arial" w:eastAsia="Times New Roman" w:hAnsi="Arial" w:cs="Times New Roman"/>
          <w:szCs w:val="24"/>
          <w:lang w:eastAsia="nl-NL"/>
        </w:rPr>
        <w:t xml:space="preserve">In sommige gevallen kan een beroep gedaan worden op fondsen voor het financieren van materialen, inrichting, verbouwing, vakanties, en dergelijke. Vaak zijn fondsen gericht op algemene voorzieningen, maar er zijn ook fondsen waar op individueel niveau een aanvraag kan worden gedaan, bijvoorbeeld het Jeugdsportfonds. U kunt </w:t>
      </w:r>
      <w:r>
        <w:rPr>
          <w:rFonts w:ascii="Arial" w:eastAsia="Times New Roman" w:hAnsi="Arial" w:cs="Times New Roman"/>
          <w:szCs w:val="24"/>
          <w:lang w:eastAsia="nl-NL"/>
        </w:rPr>
        <w:t xml:space="preserve">zelf of </w:t>
      </w:r>
      <w:r w:rsidRPr="008E353F">
        <w:rPr>
          <w:rFonts w:ascii="Arial" w:eastAsia="Times New Roman" w:hAnsi="Arial" w:cs="Times New Roman"/>
          <w:szCs w:val="24"/>
          <w:lang w:eastAsia="nl-NL"/>
        </w:rPr>
        <w:t xml:space="preserve">via uw pleegzorgbegeleider een aanvraag doen </w:t>
      </w:r>
      <w:r>
        <w:rPr>
          <w:rFonts w:ascii="Arial" w:eastAsia="Times New Roman" w:hAnsi="Arial" w:cs="Times New Roman"/>
          <w:szCs w:val="24"/>
          <w:lang w:eastAsia="nl-NL"/>
        </w:rPr>
        <w:t>bij</w:t>
      </w:r>
      <w:r w:rsidRPr="008E353F">
        <w:rPr>
          <w:rFonts w:ascii="Arial" w:eastAsia="Times New Roman" w:hAnsi="Arial" w:cs="Times New Roman"/>
          <w:szCs w:val="24"/>
          <w:lang w:eastAsia="nl-NL"/>
        </w:rPr>
        <w:t xml:space="preserve"> een fonds. </w:t>
      </w:r>
      <w:r w:rsidRPr="00213FE8">
        <w:rPr>
          <w:rFonts w:ascii="Arial" w:eastAsia="Times New Roman" w:hAnsi="Arial" w:cs="Times New Roman"/>
          <w:szCs w:val="24"/>
          <w:lang w:eastAsia="nl-NL"/>
        </w:rPr>
        <w:t>Het is belangrijk een fondsaanvraag te doen vóórdat u start met een activiteit of een aanschaf doet. Fondsen keuren een aanvraag in een later stadium meestal niet meer goed.</w:t>
      </w:r>
      <w:r>
        <w:rPr>
          <w:rFonts w:ascii="Arial" w:eastAsia="Times New Roman" w:hAnsi="Arial" w:cs="Times New Roman"/>
          <w:szCs w:val="24"/>
          <w:lang w:eastAsia="nl-NL"/>
        </w:rPr>
        <w:t xml:space="preserve"> Een overzicht van fondsen is te vinden op </w:t>
      </w:r>
      <w:hyperlink r:id="rId11" w:history="1">
        <w:r w:rsidRPr="0029087D">
          <w:rPr>
            <w:rStyle w:val="Hyperlink"/>
            <w:rFonts w:ascii="Arial" w:eastAsia="Times New Roman" w:hAnsi="Arial" w:cs="Times New Roman"/>
            <w:szCs w:val="24"/>
            <w:lang w:eastAsia="nl-NL"/>
          </w:rPr>
          <w:t>http://www.juvent.nl/pleegouders/pleegouders/bibliotheek.htm</w:t>
        </w:r>
      </w:hyperlink>
      <w:r>
        <w:rPr>
          <w:rFonts w:ascii="Arial" w:eastAsia="Times New Roman" w:hAnsi="Arial" w:cs="Times New Roman"/>
          <w:szCs w:val="24"/>
          <w:lang w:eastAsia="nl-NL"/>
        </w:rPr>
        <w:t xml:space="preserve">. </w:t>
      </w:r>
    </w:p>
    <w:p w:rsidR="000F486D" w:rsidRDefault="000F486D" w:rsidP="007F4762">
      <w:pPr>
        <w:rPr>
          <w:rFonts w:ascii="Arial" w:eastAsia="Times New Roman" w:hAnsi="Arial" w:cs="Times New Roman"/>
          <w:szCs w:val="24"/>
          <w:lang w:eastAsia="nl-NL"/>
        </w:rPr>
      </w:pPr>
    </w:p>
    <w:p w:rsidR="00F64F82" w:rsidRDefault="009B6551" w:rsidP="00F64F82">
      <w:r>
        <w:rPr>
          <w:rFonts w:ascii="Arial" w:eastAsia="Times New Roman" w:hAnsi="Arial" w:cs="Times New Roman"/>
          <w:szCs w:val="24"/>
          <w:lang w:eastAsia="nl-NL"/>
        </w:rPr>
        <w:br/>
      </w:r>
      <w:r w:rsidR="007E41AD">
        <w:rPr>
          <w:b/>
        </w:rPr>
        <w:br/>
      </w:r>
      <w:r w:rsidR="00136853">
        <w:rPr>
          <w:b/>
        </w:rPr>
        <w:t>3</w:t>
      </w:r>
      <w:r w:rsidR="00341173" w:rsidRPr="00341173">
        <w:rPr>
          <w:b/>
        </w:rPr>
        <w:t xml:space="preserve"> </w:t>
      </w:r>
      <w:r w:rsidR="00BD1278">
        <w:rPr>
          <w:b/>
        </w:rPr>
        <w:t xml:space="preserve">BIJZONDERE KOSTEN BIJ </w:t>
      </w:r>
      <w:r w:rsidR="00341173" w:rsidRPr="00341173">
        <w:rPr>
          <w:b/>
        </w:rPr>
        <w:t>JUSTITIELE PLEEGZORG</w:t>
      </w:r>
      <w:r w:rsidR="009467DD">
        <w:rPr>
          <w:b/>
        </w:rPr>
        <w:t xml:space="preserve"> EN PLEEGOUDERVOOGDIJ</w:t>
      </w:r>
      <w:r w:rsidR="00341173" w:rsidRPr="00341173">
        <w:rPr>
          <w:b/>
        </w:rPr>
        <w:br/>
      </w:r>
      <w:r w:rsidR="00F64F82">
        <w:t xml:space="preserve">In dit hoofdstuk vindt u informatie over </w:t>
      </w:r>
      <w:r w:rsidR="00BD1278">
        <w:t>bijzondere kosten</w:t>
      </w:r>
      <w:r w:rsidR="00F64F82">
        <w:t xml:space="preserve"> </w:t>
      </w:r>
      <w:r w:rsidR="002564E5">
        <w:t>bij een justitiële plaatsing.</w:t>
      </w:r>
    </w:p>
    <w:p w:rsidR="00921667" w:rsidRDefault="00F64F82" w:rsidP="00926DE7">
      <w:pPr>
        <w:rPr>
          <w:b/>
        </w:rPr>
      </w:pPr>
      <w:r>
        <w:t xml:space="preserve">Justitiële pleegzorg wil zeggen dat uw </w:t>
      </w:r>
      <w:r w:rsidR="00092A40">
        <w:t>pleegkind in het kader van een O</w:t>
      </w:r>
      <w:r>
        <w:t xml:space="preserve">ndertoezichtstelling (OTS) of in het kader van voogdij uit huis is geplaatst. Een OTS of een voogdij </w:t>
      </w:r>
      <w:r w:rsidR="00BA40D5">
        <w:t xml:space="preserve">maatregel </w:t>
      </w:r>
      <w:r>
        <w:t>wordt door de rechtbank uitgesproken. Vandaar dat het hier gaat om justitiële pleegzorg.</w:t>
      </w:r>
      <w:r w:rsidR="002564E5">
        <w:t xml:space="preserve"> </w:t>
      </w:r>
      <w:r w:rsidR="00F14E9B">
        <w:br/>
      </w:r>
      <w:r w:rsidR="00111C2E">
        <w:br/>
      </w:r>
      <w:r w:rsidR="002564E5">
        <w:t xml:space="preserve">Deze informatie geldt ook in </w:t>
      </w:r>
      <w:r w:rsidR="00454C5A">
        <w:t>het kader van pleegoudervoogdij, o</w:t>
      </w:r>
      <w:r w:rsidR="00781888">
        <w:t>ok pleegoudervoogdij wordt door de</w:t>
      </w:r>
      <w:r w:rsidR="00DB00FB">
        <w:t xml:space="preserve"> rechtbank uitgesproken.</w:t>
      </w:r>
      <w:r w:rsidR="00111C2E">
        <w:t xml:space="preserve"> </w:t>
      </w:r>
      <w:r w:rsidR="00DB00FB">
        <w:t xml:space="preserve">Uitzondering hierop zijn de </w:t>
      </w:r>
      <w:r w:rsidR="00F14E9B" w:rsidRPr="00DB00FB">
        <w:t>ziektekostenverzekering en WA verzekering.</w:t>
      </w:r>
      <w:r w:rsidR="00F14E9B">
        <w:t xml:space="preserve"> Pleegoudervoogden zijn dus zelf verantwoordelijk voor het afsluiten van verzekeringen voor het pleegkind. </w:t>
      </w:r>
      <w:r w:rsidR="00781888">
        <w:br/>
      </w:r>
    </w:p>
    <w:p w:rsidR="00926DE7" w:rsidRPr="00926DE7" w:rsidRDefault="00CB34B3" w:rsidP="00926DE7">
      <w:pPr>
        <w:rPr>
          <w:rFonts w:ascii="Arial" w:eastAsia="Times New Roman" w:hAnsi="Arial" w:cs="Times New Roman"/>
          <w:lang w:eastAsia="nl-NL"/>
        </w:rPr>
      </w:pPr>
      <w:r>
        <w:rPr>
          <w:b/>
        </w:rPr>
        <w:br/>
      </w:r>
      <w:r>
        <w:rPr>
          <w:b/>
        </w:rPr>
        <w:br/>
      </w:r>
      <w:r w:rsidR="00BC18C5" w:rsidRPr="00BC18C5">
        <w:rPr>
          <w:b/>
        </w:rPr>
        <w:t>Bijzondere kosten</w:t>
      </w:r>
      <w:r w:rsidR="002E5BE2">
        <w:rPr>
          <w:b/>
        </w:rPr>
        <w:t xml:space="preserve"> regeling</w:t>
      </w:r>
      <w:r w:rsidR="00954C32">
        <w:rPr>
          <w:b/>
        </w:rPr>
        <w:t xml:space="preserve"> Zeeuwse gemeenten</w:t>
      </w:r>
      <w:r w:rsidR="00F64F82" w:rsidRPr="00BC18C5">
        <w:rPr>
          <w:b/>
        </w:rPr>
        <w:br/>
      </w:r>
      <w:r w:rsidR="008E5297" w:rsidRPr="00202F80">
        <w:rPr>
          <w:rFonts w:ascii="Arial" w:eastAsia="Calibri" w:hAnsi="Arial" w:cs="Arial"/>
          <w:lang w:eastAsia="nl-NL"/>
        </w:rPr>
        <w:t xml:space="preserve">Pleegouders ontvangen een pleegvergoeding waaruit de verzorging van een pleegkind moet worden betaald. In de praktijk kan het echter soms voorkomen dat pleegouders extra noodzakelijke bijzondere kosten maken die niet uit het basisbedrag dan wel een toeslag kunnen worden betaald. Voor pleegkinderen geldt dat in ieder geval de biologische ouders te allen tijde onderhoudsplichtig zijn en deze kosten dienen te vergoeden. </w:t>
      </w:r>
      <w:r w:rsidR="00926DE7" w:rsidRPr="00926DE7">
        <w:rPr>
          <w:rFonts w:ascii="Arial" w:eastAsia="Times New Roman" w:hAnsi="Arial" w:cs="Times New Roman"/>
          <w:lang w:eastAsia="nl-NL"/>
        </w:rPr>
        <w:t>De pleegzorgaanbieder dient te beoordelen o</w:t>
      </w:r>
      <w:r w:rsidR="009C692A">
        <w:rPr>
          <w:rFonts w:ascii="Arial" w:eastAsia="Times New Roman" w:hAnsi="Arial" w:cs="Times New Roman"/>
          <w:lang w:eastAsia="nl-NL"/>
        </w:rPr>
        <w:t>f aan alle vereisten voldaan is:</w:t>
      </w:r>
    </w:p>
    <w:p w:rsidR="00A97BD2" w:rsidRDefault="00926DE7" w:rsidP="00926DE7">
      <w:pPr>
        <w:numPr>
          <w:ilvl w:val="0"/>
          <w:numId w:val="3"/>
        </w:numPr>
        <w:rPr>
          <w:rFonts w:ascii="Arial" w:eastAsia="Times New Roman" w:hAnsi="Arial" w:cs="Times New Roman"/>
          <w:lang w:eastAsia="nl-NL"/>
        </w:rPr>
      </w:pPr>
      <w:r w:rsidRPr="00A97BD2">
        <w:rPr>
          <w:rFonts w:ascii="Arial" w:eastAsia="Times New Roman" w:hAnsi="Arial" w:cs="Times New Roman"/>
          <w:lang w:eastAsia="nl-NL"/>
        </w:rPr>
        <w:t>Juvent beoordeelt</w:t>
      </w:r>
      <w:r w:rsidR="008645D6">
        <w:rPr>
          <w:rFonts w:ascii="Arial" w:eastAsia="Times New Roman" w:hAnsi="Arial" w:cs="Times New Roman"/>
          <w:lang w:eastAsia="nl-NL"/>
        </w:rPr>
        <w:t>,</w:t>
      </w:r>
      <w:r w:rsidRPr="00A97BD2">
        <w:rPr>
          <w:rFonts w:ascii="Arial" w:eastAsia="Times New Roman" w:hAnsi="Arial" w:cs="Times New Roman"/>
          <w:lang w:eastAsia="nl-NL"/>
        </w:rPr>
        <w:t xml:space="preserve"> eventueel in overleg met de gecertificeerde instelling die de kinderen in het gedwongen kader begeleidt, of de desbetreffende kosten noodzakelijkerwijs gemaakt dienen te worden. </w:t>
      </w:r>
      <w:r w:rsidRPr="00A97BD2">
        <w:rPr>
          <w:rFonts w:ascii="Arial" w:eastAsia="Times New Roman" w:hAnsi="Arial" w:cs="Times New Roman"/>
          <w:lang w:eastAsia="nl-NL"/>
        </w:rPr>
        <w:br/>
        <w:t>Het gaat bij bijzondere kosten niet om de dagelijkse kosten voor opvoeding en verzorging, maar om de meer specifieke kosten die te maken hebben met de opvoedi</w:t>
      </w:r>
      <w:r w:rsidR="007F6633">
        <w:rPr>
          <w:rFonts w:ascii="Arial" w:eastAsia="Times New Roman" w:hAnsi="Arial" w:cs="Times New Roman"/>
          <w:lang w:eastAsia="nl-NL"/>
        </w:rPr>
        <w:t xml:space="preserve">ng van een pleegkind. Denk aan </w:t>
      </w:r>
      <w:r w:rsidRPr="00A97BD2">
        <w:rPr>
          <w:rFonts w:ascii="Arial" w:eastAsia="Times New Roman" w:hAnsi="Arial" w:cs="Times New Roman"/>
          <w:lang w:eastAsia="nl-NL"/>
        </w:rPr>
        <w:t xml:space="preserve">reiskosten in verband met een omgangsregeling waarvoor het basisbedrag redelijkerwijs niet toereikend is </w:t>
      </w:r>
    </w:p>
    <w:p w:rsidR="00926DE7" w:rsidRPr="00A97BD2" w:rsidRDefault="00926DE7" w:rsidP="00926DE7">
      <w:pPr>
        <w:numPr>
          <w:ilvl w:val="0"/>
          <w:numId w:val="3"/>
        </w:numPr>
        <w:rPr>
          <w:rFonts w:ascii="Arial" w:eastAsia="Times New Roman" w:hAnsi="Arial" w:cs="Times New Roman"/>
          <w:lang w:eastAsia="nl-NL"/>
        </w:rPr>
      </w:pPr>
      <w:r w:rsidRPr="00A97BD2">
        <w:rPr>
          <w:rFonts w:ascii="Arial" w:eastAsia="Times New Roman" w:hAnsi="Arial" w:cs="Times New Roman"/>
          <w:lang w:eastAsia="nl-NL"/>
        </w:rPr>
        <w:t>Juvent</w:t>
      </w:r>
      <w:r w:rsidR="00A80AA3">
        <w:rPr>
          <w:rFonts w:ascii="Arial" w:eastAsia="Times New Roman" w:hAnsi="Arial" w:cs="Times New Roman"/>
          <w:lang w:eastAsia="nl-NL"/>
        </w:rPr>
        <w:t xml:space="preserve"> </w:t>
      </w:r>
      <w:r w:rsidRPr="00A97BD2">
        <w:rPr>
          <w:rFonts w:ascii="Arial" w:eastAsia="Times New Roman" w:hAnsi="Arial" w:cs="Times New Roman"/>
          <w:lang w:eastAsia="nl-NL"/>
        </w:rPr>
        <w:t xml:space="preserve"> moet ook beoordelen of de bijzondere noodzakelijke kosten op grond van een andere regeling vergoed kunnen worden; voor dat deel van de noodzakelijke kosten hoeft Juvent  dan geen vergoeding te verstrekken. </w:t>
      </w:r>
    </w:p>
    <w:p w:rsidR="00926DE7" w:rsidRPr="00926DE7" w:rsidRDefault="00926DE7" w:rsidP="00926DE7">
      <w:pPr>
        <w:numPr>
          <w:ilvl w:val="0"/>
          <w:numId w:val="3"/>
        </w:numPr>
        <w:rPr>
          <w:rFonts w:ascii="Arial" w:eastAsia="Times New Roman" w:hAnsi="Arial" w:cs="Times New Roman"/>
          <w:lang w:eastAsia="nl-NL"/>
        </w:rPr>
      </w:pPr>
      <w:r w:rsidRPr="00926DE7">
        <w:rPr>
          <w:rFonts w:ascii="Arial" w:eastAsia="Times New Roman" w:hAnsi="Arial" w:cs="Times New Roman"/>
          <w:lang w:eastAsia="nl-NL"/>
        </w:rPr>
        <w:t>Ten slotte beoordeelt Juvent of de bijzondere noodzakelijke kosten te verhale</w:t>
      </w:r>
      <w:r w:rsidR="003D76CD">
        <w:rPr>
          <w:rFonts w:ascii="Arial" w:eastAsia="Times New Roman" w:hAnsi="Arial" w:cs="Times New Roman"/>
          <w:lang w:eastAsia="nl-NL"/>
        </w:rPr>
        <w:t xml:space="preserve">n zijn op onderhoudsplichtige </w:t>
      </w:r>
      <w:r w:rsidRPr="00926DE7">
        <w:rPr>
          <w:rFonts w:ascii="Arial" w:eastAsia="Times New Roman" w:hAnsi="Arial" w:cs="Times New Roman"/>
          <w:lang w:eastAsia="nl-NL"/>
        </w:rPr>
        <w:t xml:space="preserve">ouders. </w:t>
      </w:r>
    </w:p>
    <w:p w:rsidR="004D76A5" w:rsidRDefault="003F1625" w:rsidP="00BC18C5">
      <w:pPr>
        <w:rPr>
          <w:rFonts w:ascii="Arial" w:eastAsia="Times New Roman" w:hAnsi="Arial" w:cs="Times New Roman"/>
          <w:szCs w:val="24"/>
          <w:u w:val="single"/>
          <w:lang w:eastAsia="nl-NL"/>
        </w:rPr>
      </w:pPr>
      <w:r>
        <w:rPr>
          <w:rFonts w:ascii="Arial" w:eastAsia="Times New Roman" w:hAnsi="Arial" w:cs="Times New Roman"/>
          <w:lang w:eastAsia="nl-NL"/>
        </w:rPr>
        <w:t>Juvent voert de regeling ‘bijzondere kosten’ van de Gemeenten in Zeeland uit</w:t>
      </w:r>
      <w:r w:rsidR="000F486D">
        <w:rPr>
          <w:rFonts w:ascii="Arial" w:eastAsia="Times New Roman" w:hAnsi="Arial" w:cs="Times New Roman"/>
          <w:lang w:eastAsia="nl-NL"/>
        </w:rPr>
        <w:t xml:space="preserve"> (zie bijlage)</w:t>
      </w:r>
      <w:r w:rsidRPr="004B4D53">
        <w:rPr>
          <w:rFonts w:ascii="Arial" w:eastAsia="Times New Roman" w:hAnsi="Arial" w:cs="Times New Roman"/>
          <w:lang w:eastAsia="nl-NL"/>
        </w:rPr>
        <w:t>.</w:t>
      </w:r>
      <w:r w:rsidR="000F486D">
        <w:rPr>
          <w:rFonts w:ascii="Arial" w:eastAsia="Times New Roman" w:hAnsi="Arial" w:cs="Times New Roman"/>
          <w:lang w:eastAsia="nl-NL"/>
        </w:rPr>
        <w:t xml:space="preserve"> </w:t>
      </w:r>
      <w:r w:rsidR="00937D41" w:rsidRPr="004B4D53">
        <w:rPr>
          <w:rFonts w:ascii="Arial" w:eastAsia="Times New Roman" w:hAnsi="Arial" w:cs="Times New Roman"/>
          <w:lang w:eastAsia="nl-NL"/>
        </w:rPr>
        <w:t>Dit betreft een regeling in het kader van</w:t>
      </w:r>
      <w:r w:rsidR="0028169F" w:rsidRPr="004B4D53">
        <w:rPr>
          <w:rFonts w:ascii="Arial" w:eastAsia="Times New Roman" w:hAnsi="Arial" w:cs="Times New Roman"/>
          <w:lang w:eastAsia="nl-NL"/>
        </w:rPr>
        <w:t xml:space="preserve"> </w:t>
      </w:r>
      <w:r w:rsidR="00EB5CCB" w:rsidRPr="004B4D53">
        <w:rPr>
          <w:rFonts w:ascii="Arial" w:eastAsia="Times New Roman" w:hAnsi="Arial" w:cs="Times New Roman"/>
          <w:lang w:eastAsia="nl-NL"/>
        </w:rPr>
        <w:t xml:space="preserve">Algemene </w:t>
      </w:r>
      <w:r w:rsidR="001E2F16" w:rsidRPr="004B4D53">
        <w:rPr>
          <w:rFonts w:ascii="Arial" w:eastAsia="Times New Roman" w:hAnsi="Arial" w:cs="Times New Roman"/>
          <w:lang w:eastAsia="nl-NL"/>
        </w:rPr>
        <w:t>W</w:t>
      </w:r>
      <w:r w:rsidR="00EB5CCB" w:rsidRPr="004B4D53">
        <w:rPr>
          <w:rFonts w:ascii="Arial" w:eastAsia="Times New Roman" w:hAnsi="Arial" w:cs="Times New Roman"/>
          <w:lang w:eastAsia="nl-NL"/>
        </w:rPr>
        <w:t xml:space="preserve">et </w:t>
      </w:r>
      <w:r w:rsidR="001E2F16" w:rsidRPr="004B4D53">
        <w:rPr>
          <w:rFonts w:ascii="Arial" w:eastAsia="Times New Roman" w:hAnsi="Arial" w:cs="Times New Roman"/>
          <w:lang w:eastAsia="nl-NL"/>
        </w:rPr>
        <w:t>B</w:t>
      </w:r>
      <w:r w:rsidR="004B4D53" w:rsidRPr="004B4D53">
        <w:rPr>
          <w:rFonts w:ascii="Arial" w:eastAsia="Times New Roman" w:hAnsi="Arial" w:cs="Times New Roman"/>
          <w:lang w:eastAsia="nl-NL"/>
        </w:rPr>
        <w:t>estuursrecht</w:t>
      </w:r>
      <w:r w:rsidR="004B4D53">
        <w:rPr>
          <w:rFonts w:ascii="Arial" w:eastAsia="Times New Roman" w:hAnsi="Arial" w:cs="Times New Roman"/>
          <w:lang w:eastAsia="nl-NL"/>
        </w:rPr>
        <w:t>.</w:t>
      </w:r>
      <w:r w:rsidR="00937D41">
        <w:rPr>
          <w:rFonts w:ascii="Arial" w:eastAsia="Times New Roman" w:hAnsi="Arial" w:cs="Times New Roman"/>
          <w:lang w:eastAsia="nl-NL"/>
        </w:rPr>
        <w:t xml:space="preserve"> </w:t>
      </w:r>
      <w:r w:rsidR="00926DE7" w:rsidRPr="00926DE7">
        <w:rPr>
          <w:rFonts w:ascii="Arial" w:eastAsia="Times New Roman" w:hAnsi="Arial" w:cs="Times New Roman"/>
          <w:lang w:eastAsia="nl-NL"/>
        </w:rPr>
        <w:t>De vergoeding van bijzondere kosten gaat een bedrag van wat daadwerkelijk is uitgegeven niet te boven.</w:t>
      </w:r>
      <w:r w:rsidR="00872394">
        <w:rPr>
          <w:rFonts w:ascii="Arial" w:eastAsia="Times New Roman" w:hAnsi="Arial" w:cs="Times New Roman"/>
          <w:lang w:eastAsia="nl-NL"/>
        </w:rPr>
        <w:t xml:space="preserve"> </w:t>
      </w:r>
      <w:r w:rsidR="00D44C22" w:rsidRPr="004B4D53">
        <w:rPr>
          <w:rFonts w:ascii="Arial" w:eastAsia="Times New Roman" w:hAnsi="Arial" w:cs="Times New Roman"/>
          <w:lang w:eastAsia="nl-NL"/>
        </w:rPr>
        <w:t xml:space="preserve">Daarnaast geldt dat deze kosten niet vanuit andere regelingen of vergoedingen </w:t>
      </w:r>
      <w:r w:rsidR="002B5E00" w:rsidRPr="004B4D53">
        <w:rPr>
          <w:rFonts w:ascii="Arial" w:eastAsia="Times New Roman" w:hAnsi="Arial" w:cs="Times New Roman"/>
          <w:lang w:eastAsia="nl-NL"/>
        </w:rPr>
        <w:t xml:space="preserve">kan </w:t>
      </w:r>
      <w:r w:rsidR="00D44C22" w:rsidRPr="004B4D53">
        <w:rPr>
          <w:rFonts w:ascii="Arial" w:eastAsia="Times New Roman" w:hAnsi="Arial" w:cs="Times New Roman"/>
          <w:lang w:eastAsia="nl-NL"/>
        </w:rPr>
        <w:t>worden vergoed</w:t>
      </w:r>
      <w:r w:rsidR="004739E8">
        <w:rPr>
          <w:rFonts w:ascii="Arial" w:eastAsia="Times New Roman" w:hAnsi="Arial" w:cs="Times New Roman"/>
          <w:lang w:eastAsia="nl-NL"/>
        </w:rPr>
        <w:t>.</w:t>
      </w:r>
      <w:r w:rsidR="00D44C22" w:rsidRPr="004B4D53">
        <w:rPr>
          <w:rFonts w:ascii="Arial" w:eastAsia="Times New Roman" w:hAnsi="Arial" w:cs="Times New Roman"/>
          <w:lang w:eastAsia="nl-NL"/>
        </w:rPr>
        <w:t xml:space="preserve">  </w:t>
      </w:r>
      <w:r w:rsidR="00872394" w:rsidRPr="004B4D53">
        <w:rPr>
          <w:rFonts w:ascii="Arial" w:eastAsia="Times New Roman" w:hAnsi="Arial" w:cs="Times New Roman"/>
          <w:lang w:eastAsia="nl-NL"/>
        </w:rPr>
        <w:t>Aanvragen voor vergoeding van bijzondere kosten dienen binnen 3 maanden na factuurdatum te worden ingediend</w:t>
      </w:r>
      <w:r w:rsidR="00CB459C" w:rsidRPr="004B4D53">
        <w:rPr>
          <w:rFonts w:ascii="Arial" w:eastAsia="Times New Roman" w:hAnsi="Arial" w:cs="Times New Roman"/>
          <w:lang w:eastAsia="nl-NL"/>
        </w:rPr>
        <w:t xml:space="preserve"> door middel van het daarvoor bestemde aanvraagformulier</w:t>
      </w:r>
      <w:r w:rsidR="00937D41" w:rsidRPr="004B4D53">
        <w:rPr>
          <w:rFonts w:ascii="Arial" w:eastAsia="Times New Roman" w:hAnsi="Arial" w:cs="Times New Roman"/>
          <w:lang w:eastAsia="nl-NL"/>
        </w:rPr>
        <w:t xml:space="preserve"> (</w:t>
      </w:r>
      <w:r w:rsidR="00937D41" w:rsidRPr="00213FE8">
        <w:rPr>
          <w:rFonts w:ascii="Arial" w:eastAsia="Times New Roman" w:hAnsi="Arial" w:cs="Times New Roman"/>
          <w:b/>
          <w:lang w:eastAsia="nl-NL"/>
        </w:rPr>
        <w:t>zie bijlage</w:t>
      </w:r>
      <w:r w:rsidR="00937D41" w:rsidRPr="004B4D53">
        <w:rPr>
          <w:rFonts w:ascii="Arial" w:eastAsia="Times New Roman" w:hAnsi="Arial" w:cs="Times New Roman"/>
          <w:lang w:eastAsia="nl-NL"/>
        </w:rPr>
        <w:t>).</w:t>
      </w:r>
      <w:r w:rsidR="000F486D">
        <w:rPr>
          <w:rFonts w:ascii="Arial" w:eastAsia="Times New Roman" w:hAnsi="Arial" w:cs="Times New Roman"/>
          <w:lang w:eastAsia="nl-NL"/>
        </w:rPr>
        <w:t xml:space="preserve"> </w:t>
      </w:r>
      <w:r w:rsidR="00926DE7" w:rsidRPr="004B4D53">
        <w:rPr>
          <w:rFonts w:ascii="Arial" w:eastAsia="Times New Roman" w:hAnsi="Arial" w:cs="Times New Roman"/>
          <w:lang w:eastAsia="nl-NL"/>
        </w:rPr>
        <w:br/>
      </w:r>
    </w:p>
    <w:p w:rsidR="00BC18C5" w:rsidRPr="00DA2C2C" w:rsidRDefault="00BC18C5" w:rsidP="00BC18C5">
      <w:pPr>
        <w:rPr>
          <w:rFonts w:ascii="Arial" w:eastAsia="Times New Roman" w:hAnsi="Arial" w:cs="Times New Roman"/>
          <w:szCs w:val="24"/>
          <w:lang w:eastAsia="nl-NL"/>
        </w:rPr>
      </w:pPr>
      <w:r w:rsidRPr="00DA2C2C">
        <w:rPr>
          <w:rFonts w:ascii="Arial" w:eastAsia="Times New Roman" w:hAnsi="Arial" w:cs="Times New Roman"/>
          <w:szCs w:val="24"/>
          <w:u w:val="single"/>
          <w:lang w:eastAsia="nl-NL"/>
        </w:rPr>
        <w:t xml:space="preserve">Route voor aanvraag </w:t>
      </w:r>
      <w:r>
        <w:rPr>
          <w:rFonts w:ascii="Arial" w:eastAsia="Times New Roman" w:hAnsi="Arial" w:cs="Times New Roman"/>
          <w:szCs w:val="24"/>
          <w:u w:val="single"/>
          <w:lang w:eastAsia="nl-NL"/>
        </w:rPr>
        <w:t>van bijzondere kosten</w:t>
      </w:r>
      <w:r w:rsidRPr="00DA2C2C">
        <w:rPr>
          <w:rFonts w:ascii="Arial" w:eastAsia="Times New Roman" w:hAnsi="Arial" w:cs="Times New Roman"/>
          <w:szCs w:val="24"/>
          <w:u w:val="single"/>
          <w:lang w:eastAsia="nl-NL"/>
        </w:rPr>
        <w:t>:</w:t>
      </w:r>
      <w:r w:rsidRPr="00DA2C2C">
        <w:rPr>
          <w:rFonts w:ascii="Arial" w:eastAsia="Times New Roman" w:hAnsi="Arial" w:cs="Times New Roman"/>
          <w:szCs w:val="24"/>
          <w:lang w:eastAsia="nl-NL"/>
        </w:rPr>
        <w:br/>
        <w:t xml:space="preserve">stap 1: </w:t>
      </w:r>
      <w:r w:rsidRPr="00DA2C2C">
        <w:rPr>
          <w:rFonts w:ascii="Arial" w:eastAsia="Times New Roman" w:hAnsi="Arial" w:cs="Times New Roman"/>
          <w:szCs w:val="24"/>
          <w:lang w:eastAsia="nl-NL"/>
        </w:rPr>
        <w:tab/>
        <w:t xml:space="preserve">De </w:t>
      </w:r>
      <w:r w:rsidR="008144E7">
        <w:rPr>
          <w:rFonts w:ascii="Arial" w:eastAsia="Times New Roman" w:hAnsi="Arial" w:cs="Times New Roman"/>
          <w:szCs w:val="24"/>
          <w:lang w:eastAsia="nl-NL"/>
        </w:rPr>
        <w:t>pleegzorgbegeleider</w:t>
      </w:r>
      <w:r w:rsidRPr="00DA2C2C">
        <w:rPr>
          <w:rFonts w:ascii="Arial" w:eastAsia="Times New Roman" w:hAnsi="Arial" w:cs="Times New Roman"/>
          <w:szCs w:val="24"/>
          <w:lang w:eastAsia="nl-NL"/>
        </w:rPr>
        <w:t xml:space="preserve"> bepaalt in lijn met de zorgopdracht en in </w:t>
      </w:r>
      <w:r w:rsidRPr="00DA2C2C">
        <w:rPr>
          <w:rFonts w:ascii="Arial" w:eastAsia="Times New Roman" w:hAnsi="Arial" w:cs="Times New Roman"/>
          <w:szCs w:val="24"/>
          <w:lang w:eastAsia="nl-NL"/>
        </w:rPr>
        <w:br/>
        <w:t xml:space="preserve"> </w:t>
      </w:r>
      <w:r w:rsidRPr="00DA2C2C">
        <w:rPr>
          <w:rFonts w:ascii="Arial" w:eastAsia="Times New Roman" w:hAnsi="Arial" w:cs="Times New Roman"/>
          <w:szCs w:val="24"/>
          <w:lang w:eastAsia="nl-NL"/>
        </w:rPr>
        <w:tab/>
      </w:r>
      <w:r w:rsidRPr="00DA2C2C">
        <w:rPr>
          <w:rFonts w:ascii="Arial" w:eastAsia="Times New Roman" w:hAnsi="Arial" w:cs="Times New Roman"/>
          <w:szCs w:val="24"/>
          <w:lang w:eastAsia="nl-NL"/>
        </w:rPr>
        <w:tab/>
        <w:t xml:space="preserve">overleg met de pleegouders, ouders, de gecertificeerde instelling, </w:t>
      </w:r>
      <w:r w:rsidRPr="00DA2C2C">
        <w:rPr>
          <w:rFonts w:ascii="Arial" w:eastAsia="Times New Roman" w:hAnsi="Arial" w:cs="Times New Roman"/>
          <w:szCs w:val="24"/>
          <w:lang w:eastAsia="nl-NL"/>
        </w:rPr>
        <w:br/>
        <w:t xml:space="preserve"> </w:t>
      </w:r>
      <w:r w:rsidRPr="00DA2C2C">
        <w:rPr>
          <w:rFonts w:ascii="Arial" w:eastAsia="Times New Roman" w:hAnsi="Arial" w:cs="Times New Roman"/>
          <w:szCs w:val="24"/>
          <w:lang w:eastAsia="nl-NL"/>
        </w:rPr>
        <w:tab/>
      </w:r>
      <w:r w:rsidRPr="00DA2C2C">
        <w:rPr>
          <w:rFonts w:ascii="Arial" w:eastAsia="Times New Roman" w:hAnsi="Arial" w:cs="Times New Roman"/>
          <w:szCs w:val="24"/>
          <w:lang w:eastAsia="nl-NL"/>
        </w:rPr>
        <w:tab/>
        <w:t xml:space="preserve">eventuele behandelaars en andere betrokkenen (bijvoorbeeld school) </w:t>
      </w:r>
      <w:r w:rsidRPr="00DA2C2C">
        <w:rPr>
          <w:rFonts w:ascii="Arial" w:eastAsia="Times New Roman" w:hAnsi="Arial" w:cs="Times New Roman"/>
          <w:szCs w:val="24"/>
          <w:lang w:eastAsia="nl-NL"/>
        </w:rPr>
        <w:br/>
        <w:t xml:space="preserve"> </w:t>
      </w:r>
      <w:r w:rsidRPr="00DA2C2C">
        <w:rPr>
          <w:rFonts w:ascii="Arial" w:eastAsia="Times New Roman" w:hAnsi="Arial" w:cs="Times New Roman"/>
          <w:szCs w:val="24"/>
          <w:lang w:eastAsia="nl-NL"/>
        </w:rPr>
        <w:tab/>
      </w:r>
      <w:r w:rsidRPr="00DA2C2C">
        <w:rPr>
          <w:rFonts w:ascii="Arial" w:eastAsia="Times New Roman" w:hAnsi="Arial" w:cs="Times New Roman"/>
          <w:szCs w:val="24"/>
          <w:lang w:eastAsia="nl-NL"/>
        </w:rPr>
        <w:tab/>
        <w:t>op inhoudelijke gronden welke bijzondere kosten noodzakelijk zijn.</w:t>
      </w:r>
      <w:r w:rsidR="00AE2975">
        <w:rPr>
          <w:rFonts w:ascii="Arial" w:eastAsia="Times New Roman" w:hAnsi="Arial" w:cs="Times New Roman"/>
          <w:szCs w:val="24"/>
          <w:lang w:eastAsia="nl-NL"/>
        </w:rPr>
        <w:t xml:space="preserve"> Vervolgens </w:t>
      </w:r>
      <w:r w:rsidR="00AE2975">
        <w:rPr>
          <w:rFonts w:ascii="Arial" w:eastAsia="Times New Roman" w:hAnsi="Arial" w:cs="Times New Roman"/>
          <w:szCs w:val="24"/>
          <w:lang w:eastAsia="nl-NL"/>
        </w:rPr>
        <w:br/>
        <w:t xml:space="preserve">  </w:t>
      </w:r>
      <w:r w:rsidR="00AE2975">
        <w:rPr>
          <w:rFonts w:ascii="Arial" w:eastAsia="Times New Roman" w:hAnsi="Arial" w:cs="Times New Roman"/>
          <w:szCs w:val="24"/>
          <w:lang w:eastAsia="nl-NL"/>
        </w:rPr>
        <w:tab/>
      </w:r>
      <w:r w:rsidR="00AE2975">
        <w:rPr>
          <w:rFonts w:ascii="Arial" w:eastAsia="Times New Roman" w:hAnsi="Arial" w:cs="Times New Roman"/>
          <w:szCs w:val="24"/>
          <w:lang w:eastAsia="nl-NL"/>
        </w:rPr>
        <w:tab/>
        <w:t xml:space="preserve">wordt besproken of ouders die kosten kunnen dragen. De </w:t>
      </w:r>
      <w:r w:rsidR="008144E7">
        <w:rPr>
          <w:rFonts w:ascii="Arial" w:eastAsia="Times New Roman" w:hAnsi="Arial" w:cs="Times New Roman"/>
          <w:szCs w:val="24"/>
          <w:lang w:eastAsia="nl-NL"/>
        </w:rPr>
        <w:t>pleegzorg-</w:t>
      </w:r>
      <w:r w:rsidR="008144E7">
        <w:rPr>
          <w:rFonts w:ascii="Arial" w:eastAsia="Times New Roman" w:hAnsi="Arial" w:cs="Times New Roman"/>
          <w:szCs w:val="24"/>
          <w:lang w:eastAsia="nl-NL"/>
        </w:rPr>
        <w:tab/>
      </w:r>
      <w:r w:rsidR="008144E7">
        <w:rPr>
          <w:rFonts w:ascii="Arial" w:eastAsia="Times New Roman" w:hAnsi="Arial" w:cs="Times New Roman"/>
          <w:szCs w:val="24"/>
          <w:lang w:eastAsia="nl-NL"/>
        </w:rPr>
        <w:tab/>
      </w:r>
      <w:r w:rsidR="008144E7">
        <w:rPr>
          <w:rFonts w:ascii="Arial" w:eastAsia="Times New Roman" w:hAnsi="Arial" w:cs="Times New Roman"/>
          <w:szCs w:val="24"/>
          <w:lang w:eastAsia="nl-NL"/>
        </w:rPr>
        <w:tab/>
        <w:t>begeleider</w:t>
      </w:r>
      <w:r w:rsidR="00AE2975">
        <w:rPr>
          <w:rFonts w:ascii="Arial" w:eastAsia="Times New Roman" w:hAnsi="Arial" w:cs="Times New Roman"/>
          <w:szCs w:val="24"/>
          <w:lang w:eastAsia="nl-NL"/>
        </w:rPr>
        <w:t xml:space="preserve"> kan hierin een bemiddelende rol hebben dan wel een inschatting </w:t>
      </w:r>
      <w:r w:rsidR="008144E7">
        <w:rPr>
          <w:rFonts w:ascii="Arial" w:eastAsia="Times New Roman" w:hAnsi="Arial" w:cs="Times New Roman"/>
          <w:szCs w:val="24"/>
          <w:lang w:eastAsia="nl-NL"/>
        </w:rPr>
        <w:tab/>
      </w:r>
      <w:r w:rsidR="008144E7">
        <w:rPr>
          <w:rFonts w:ascii="Arial" w:eastAsia="Times New Roman" w:hAnsi="Arial" w:cs="Times New Roman"/>
          <w:szCs w:val="24"/>
          <w:lang w:eastAsia="nl-NL"/>
        </w:rPr>
        <w:tab/>
      </w:r>
      <w:r w:rsidR="00AE2975">
        <w:rPr>
          <w:rFonts w:ascii="Arial" w:eastAsia="Times New Roman" w:hAnsi="Arial" w:cs="Times New Roman"/>
          <w:szCs w:val="24"/>
          <w:lang w:eastAsia="nl-NL"/>
        </w:rPr>
        <w:t>maken.</w:t>
      </w:r>
    </w:p>
    <w:p w:rsidR="00937D41" w:rsidRPr="00D02683" w:rsidRDefault="00BC18C5" w:rsidP="00BC18C5">
      <w:pPr>
        <w:rPr>
          <w:rFonts w:ascii="Arial" w:eastAsia="Times New Roman" w:hAnsi="Arial" w:cs="Times New Roman"/>
          <w:szCs w:val="24"/>
          <w:lang w:eastAsia="nl-NL"/>
        </w:rPr>
      </w:pPr>
      <w:r w:rsidRPr="00D02683">
        <w:rPr>
          <w:rFonts w:ascii="Arial" w:eastAsia="Times New Roman" w:hAnsi="Arial" w:cs="Times New Roman"/>
          <w:szCs w:val="24"/>
          <w:lang w:eastAsia="nl-NL"/>
        </w:rPr>
        <w:t xml:space="preserve">stap 2: </w:t>
      </w:r>
      <w:r w:rsidRPr="00D02683">
        <w:rPr>
          <w:rFonts w:ascii="Arial" w:eastAsia="Times New Roman" w:hAnsi="Arial" w:cs="Times New Roman"/>
          <w:szCs w:val="24"/>
          <w:lang w:eastAsia="nl-NL"/>
        </w:rPr>
        <w:tab/>
      </w:r>
      <w:r w:rsidR="00937D41" w:rsidRPr="00D02683">
        <w:rPr>
          <w:rFonts w:ascii="Arial" w:eastAsia="Times New Roman" w:hAnsi="Arial" w:cs="Times New Roman"/>
          <w:szCs w:val="24"/>
          <w:lang w:eastAsia="nl-NL"/>
        </w:rPr>
        <w:t>C</w:t>
      </w:r>
      <w:r w:rsidRPr="00D02683">
        <w:rPr>
          <w:rFonts w:ascii="Arial" w:eastAsia="Times New Roman" w:hAnsi="Arial" w:cs="Times New Roman"/>
          <w:szCs w:val="24"/>
          <w:lang w:eastAsia="nl-NL"/>
        </w:rPr>
        <w:t xml:space="preserve">heck </w:t>
      </w:r>
      <w:r w:rsidR="00937D41" w:rsidRPr="00D02683">
        <w:rPr>
          <w:rFonts w:ascii="Arial" w:eastAsia="Times New Roman" w:hAnsi="Arial" w:cs="Times New Roman"/>
          <w:szCs w:val="24"/>
          <w:lang w:eastAsia="nl-NL"/>
        </w:rPr>
        <w:t xml:space="preserve">door </w:t>
      </w:r>
      <w:r w:rsidR="002C6C26">
        <w:rPr>
          <w:rFonts w:ascii="Arial" w:eastAsia="Times New Roman" w:hAnsi="Arial" w:cs="Times New Roman"/>
          <w:szCs w:val="24"/>
          <w:lang w:eastAsia="nl-NL"/>
        </w:rPr>
        <w:t>regio</w:t>
      </w:r>
      <w:r w:rsidR="00937D41" w:rsidRPr="00D02683">
        <w:rPr>
          <w:rFonts w:ascii="Arial" w:eastAsia="Times New Roman" w:hAnsi="Arial" w:cs="Times New Roman"/>
          <w:szCs w:val="24"/>
          <w:lang w:eastAsia="nl-NL"/>
        </w:rPr>
        <w:t xml:space="preserve">secretariaat </w:t>
      </w:r>
      <w:r w:rsidR="00FE726D" w:rsidRPr="00D02683">
        <w:rPr>
          <w:rFonts w:ascii="Arial" w:eastAsia="Times New Roman" w:hAnsi="Arial" w:cs="Times New Roman"/>
          <w:szCs w:val="24"/>
          <w:lang w:eastAsia="nl-NL"/>
        </w:rPr>
        <w:t>Oosterschelde</w:t>
      </w:r>
      <w:r w:rsidR="00937D41" w:rsidRPr="00D02683">
        <w:rPr>
          <w:rFonts w:ascii="Arial" w:eastAsia="Times New Roman" w:hAnsi="Arial" w:cs="Times New Roman"/>
          <w:szCs w:val="24"/>
          <w:lang w:eastAsia="nl-NL"/>
        </w:rPr>
        <w:t xml:space="preserve"> </w:t>
      </w:r>
      <w:r w:rsidRPr="00D02683">
        <w:rPr>
          <w:rFonts w:ascii="Arial" w:eastAsia="Times New Roman" w:hAnsi="Arial" w:cs="Times New Roman"/>
          <w:szCs w:val="24"/>
          <w:lang w:eastAsia="nl-NL"/>
        </w:rPr>
        <w:t xml:space="preserve">of deze kosten passen binnen de </w:t>
      </w:r>
      <w:r w:rsidR="003F1625" w:rsidRPr="00D02683">
        <w:rPr>
          <w:rFonts w:ascii="Arial" w:eastAsia="Times New Roman" w:hAnsi="Arial" w:cs="Times New Roman"/>
          <w:szCs w:val="24"/>
          <w:lang w:eastAsia="nl-NL"/>
        </w:rPr>
        <w:t xml:space="preserve"> </w:t>
      </w:r>
      <w:r w:rsidR="00937D41" w:rsidRPr="00D02683">
        <w:rPr>
          <w:rFonts w:ascii="Arial" w:eastAsia="Times New Roman" w:hAnsi="Arial" w:cs="Times New Roman"/>
          <w:szCs w:val="24"/>
          <w:lang w:eastAsia="nl-NL"/>
        </w:rPr>
        <w:br/>
        <w:t xml:space="preserve"> </w:t>
      </w:r>
      <w:r w:rsidR="00937D41" w:rsidRPr="00D02683">
        <w:rPr>
          <w:rFonts w:ascii="Arial" w:eastAsia="Times New Roman" w:hAnsi="Arial" w:cs="Times New Roman"/>
          <w:szCs w:val="24"/>
          <w:lang w:eastAsia="nl-NL"/>
        </w:rPr>
        <w:tab/>
      </w:r>
      <w:r w:rsidR="00937D41" w:rsidRPr="00D02683">
        <w:rPr>
          <w:rFonts w:ascii="Arial" w:eastAsia="Times New Roman" w:hAnsi="Arial" w:cs="Times New Roman"/>
          <w:szCs w:val="24"/>
          <w:lang w:eastAsia="nl-NL"/>
        </w:rPr>
        <w:tab/>
      </w:r>
      <w:r w:rsidR="003F1625" w:rsidRPr="00D02683">
        <w:rPr>
          <w:rFonts w:ascii="Arial" w:eastAsia="Times New Roman" w:hAnsi="Arial" w:cs="Times New Roman"/>
          <w:szCs w:val="24"/>
          <w:lang w:eastAsia="nl-NL"/>
        </w:rPr>
        <w:t>regeling ‘Bijzondere kosten’ van de gemeenten in Zeeland</w:t>
      </w:r>
      <w:r w:rsidR="00933E8F" w:rsidRPr="00D02683">
        <w:rPr>
          <w:rFonts w:ascii="Arial" w:eastAsia="Times New Roman" w:hAnsi="Arial" w:cs="Times New Roman"/>
          <w:szCs w:val="24"/>
          <w:lang w:eastAsia="nl-NL"/>
        </w:rPr>
        <w:t xml:space="preserve">. </w:t>
      </w:r>
      <w:r w:rsidR="00937D41" w:rsidRPr="00D02683">
        <w:rPr>
          <w:rFonts w:ascii="Arial" w:eastAsia="Times New Roman" w:hAnsi="Arial" w:cs="Times New Roman"/>
          <w:szCs w:val="24"/>
          <w:lang w:eastAsia="nl-NL"/>
        </w:rPr>
        <w:br/>
        <w:t xml:space="preserve"> </w:t>
      </w:r>
      <w:r w:rsidR="00937D41" w:rsidRPr="00D02683">
        <w:rPr>
          <w:rFonts w:ascii="Arial" w:eastAsia="Times New Roman" w:hAnsi="Arial" w:cs="Times New Roman"/>
          <w:szCs w:val="24"/>
          <w:lang w:eastAsia="nl-NL"/>
        </w:rPr>
        <w:tab/>
      </w:r>
      <w:r w:rsidR="00937D41" w:rsidRPr="00D02683">
        <w:rPr>
          <w:rFonts w:ascii="Arial" w:eastAsia="Times New Roman" w:hAnsi="Arial" w:cs="Times New Roman"/>
          <w:szCs w:val="24"/>
          <w:lang w:eastAsia="nl-NL"/>
        </w:rPr>
        <w:tab/>
      </w:r>
      <w:r w:rsidR="00704027" w:rsidRPr="00D02683">
        <w:rPr>
          <w:rFonts w:ascii="Arial" w:eastAsia="Times New Roman" w:hAnsi="Arial" w:cs="Times New Roman"/>
          <w:szCs w:val="24"/>
          <w:lang w:eastAsia="nl-NL"/>
        </w:rPr>
        <w:t xml:space="preserve">- </w:t>
      </w:r>
      <w:r w:rsidR="00937D41" w:rsidRPr="00D02683">
        <w:rPr>
          <w:rFonts w:ascii="Arial" w:eastAsia="Times New Roman" w:hAnsi="Arial" w:cs="Times New Roman"/>
          <w:szCs w:val="24"/>
          <w:lang w:eastAsia="nl-NL"/>
        </w:rPr>
        <w:t xml:space="preserve"> </w:t>
      </w:r>
      <w:r w:rsidRPr="00D02683">
        <w:rPr>
          <w:rFonts w:ascii="Arial" w:eastAsia="Times New Roman" w:hAnsi="Arial" w:cs="Times New Roman"/>
          <w:b/>
          <w:szCs w:val="24"/>
          <w:lang w:eastAsia="nl-NL"/>
        </w:rPr>
        <w:t>Zo ja</w:t>
      </w:r>
      <w:r w:rsidRPr="00D02683">
        <w:rPr>
          <w:rFonts w:ascii="Arial" w:eastAsia="Times New Roman" w:hAnsi="Arial" w:cs="Times New Roman"/>
          <w:szCs w:val="24"/>
          <w:lang w:eastAsia="nl-NL"/>
        </w:rPr>
        <w:t xml:space="preserve">, dan wordt de aanvraag </w:t>
      </w:r>
      <w:r w:rsidR="00937D41" w:rsidRPr="00D02683">
        <w:rPr>
          <w:rFonts w:ascii="Arial" w:eastAsia="Times New Roman" w:hAnsi="Arial" w:cs="Times New Roman"/>
          <w:szCs w:val="24"/>
          <w:lang w:eastAsia="nl-NL"/>
        </w:rPr>
        <w:t xml:space="preserve">formeel </w:t>
      </w:r>
      <w:r w:rsidR="00937B38" w:rsidRPr="00D02683">
        <w:rPr>
          <w:rFonts w:ascii="Arial" w:eastAsia="Times New Roman" w:hAnsi="Arial" w:cs="Times New Roman"/>
          <w:szCs w:val="24"/>
          <w:lang w:eastAsia="nl-NL"/>
        </w:rPr>
        <w:t>in</w:t>
      </w:r>
      <w:r w:rsidR="004941AD" w:rsidRPr="00D02683">
        <w:rPr>
          <w:rFonts w:ascii="Arial" w:eastAsia="Times New Roman" w:hAnsi="Arial" w:cs="Times New Roman"/>
          <w:szCs w:val="24"/>
          <w:lang w:eastAsia="nl-NL"/>
        </w:rPr>
        <w:t xml:space="preserve"> </w:t>
      </w:r>
      <w:r w:rsidR="00937B38" w:rsidRPr="00D02683">
        <w:rPr>
          <w:rFonts w:ascii="Arial" w:eastAsia="Times New Roman" w:hAnsi="Arial" w:cs="Times New Roman"/>
          <w:szCs w:val="24"/>
          <w:lang w:eastAsia="nl-NL"/>
        </w:rPr>
        <w:t xml:space="preserve">behandeling genomen op basis van </w:t>
      </w:r>
      <w:r w:rsidR="00937B38" w:rsidRPr="00D02683">
        <w:rPr>
          <w:rFonts w:ascii="Arial" w:eastAsia="Times New Roman" w:hAnsi="Arial" w:cs="Times New Roman"/>
          <w:szCs w:val="24"/>
          <w:lang w:eastAsia="nl-NL"/>
        </w:rPr>
        <w:br/>
        <w:t xml:space="preserve"> </w:t>
      </w:r>
      <w:r w:rsidR="00937B38" w:rsidRPr="00D02683">
        <w:rPr>
          <w:rFonts w:ascii="Arial" w:eastAsia="Times New Roman" w:hAnsi="Arial" w:cs="Times New Roman"/>
          <w:szCs w:val="24"/>
          <w:lang w:eastAsia="nl-NL"/>
        </w:rPr>
        <w:tab/>
      </w:r>
      <w:r w:rsidR="00937B38" w:rsidRPr="00D02683">
        <w:rPr>
          <w:rFonts w:ascii="Arial" w:eastAsia="Times New Roman" w:hAnsi="Arial" w:cs="Times New Roman"/>
          <w:szCs w:val="24"/>
          <w:lang w:eastAsia="nl-NL"/>
        </w:rPr>
        <w:tab/>
        <w:t xml:space="preserve">  </w:t>
      </w:r>
      <w:r w:rsidRPr="00D02683">
        <w:rPr>
          <w:rFonts w:ascii="Arial" w:eastAsia="Times New Roman" w:hAnsi="Arial" w:cs="Times New Roman"/>
          <w:szCs w:val="24"/>
          <w:lang w:eastAsia="nl-NL"/>
        </w:rPr>
        <w:t xml:space="preserve"> het</w:t>
      </w:r>
      <w:r w:rsidR="005E4E50" w:rsidRPr="00D02683">
        <w:rPr>
          <w:rFonts w:ascii="Arial" w:eastAsia="Times New Roman" w:hAnsi="Arial" w:cs="Times New Roman"/>
          <w:szCs w:val="24"/>
          <w:lang w:eastAsia="nl-NL"/>
        </w:rPr>
        <w:t xml:space="preserve"> d</w:t>
      </w:r>
      <w:r w:rsidRPr="00D02683">
        <w:rPr>
          <w:rFonts w:ascii="Arial" w:eastAsia="Times New Roman" w:hAnsi="Arial" w:cs="Times New Roman"/>
          <w:szCs w:val="24"/>
          <w:lang w:eastAsia="nl-NL"/>
        </w:rPr>
        <w:t>aarvoor</w:t>
      </w:r>
      <w:r w:rsidR="001B5C0A" w:rsidRPr="00D02683">
        <w:rPr>
          <w:rFonts w:ascii="Arial" w:eastAsia="Times New Roman" w:hAnsi="Arial" w:cs="Times New Roman"/>
          <w:szCs w:val="24"/>
          <w:lang w:eastAsia="nl-NL"/>
        </w:rPr>
        <w:t xml:space="preserve"> </w:t>
      </w:r>
      <w:r w:rsidRPr="00D02683">
        <w:rPr>
          <w:rFonts w:ascii="Arial" w:eastAsia="Times New Roman" w:hAnsi="Arial" w:cs="Times New Roman"/>
          <w:szCs w:val="24"/>
          <w:lang w:eastAsia="nl-NL"/>
        </w:rPr>
        <w:t>bestemde formulier</w:t>
      </w:r>
      <w:r w:rsidR="00D70915" w:rsidRPr="00D02683">
        <w:rPr>
          <w:rStyle w:val="Voetnootmarkering"/>
          <w:rFonts w:ascii="Arial" w:eastAsia="Times New Roman" w:hAnsi="Arial" w:cs="Times New Roman"/>
          <w:szCs w:val="24"/>
          <w:lang w:eastAsia="nl-NL"/>
        </w:rPr>
        <w:footnoteReference w:id="5"/>
      </w:r>
      <w:r w:rsidR="00AF6666" w:rsidRPr="00D02683">
        <w:rPr>
          <w:rFonts w:ascii="Arial" w:eastAsia="Times New Roman" w:hAnsi="Arial" w:cs="Times New Roman"/>
          <w:szCs w:val="24"/>
          <w:lang w:eastAsia="nl-NL"/>
        </w:rPr>
        <w:t xml:space="preserve"> (zie bijlage)</w:t>
      </w:r>
      <w:r w:rsidR="00937D41" w:rsidRPr="00D02683">
        <w:rPr>
          <w:rFonts w:ascii="Arial" w:eastAsia="Times New Roman" w:hAnsi="Arial" w:cs="Times New Roman"/>
          <w:szCs w:val="24"/>
          <w:lang w:eastAsia="nl-NL"/>
        </w:rPr>
        <w:t xml:space="preserve"> en </w:t>
      </w:r>
      <w:r w:rsidR="00937B38" w:rsidRPr="00D02683">
        <w:rPr>
          <w:rFonts w:ascii="Arial" w:eastAsia="Times New Roman" w:hAnsi="Arial" w:cs="Times New Roman"/>
          <w:szCs w:val="24"/>
          <w:lang w:eastAsia="nl-NL"/>
        </w:rPr>
        <w:t xml:space="preserve">er </w:t>
      </w:r>
      <w:r w:rsidR="000413E3" w:rsidRPr="00D02683">
        <w:rPr>
          <w:rFonts w:ascii="Arial" w:eastAsia="Times New Roman" w:hAnsi="Arial" w:cs="Times New Roman"/>
          <w:szCs w:val="24"/>
          <w:lang w:eastAsia="nl-NL"/>
        </w:rPr>
        <w:t>volgt een besluit</w:t>
      </w:r>
      <w:r w:rsidR="00937B38" w:rsidRPr="00D02683">
        <w:rPr>
          <w:rFonts w:ascii="Arial" w:eastAsia="Times New Roman" w:hAnsi="Arial" w:cs="Times New Roman"/>
          <w:szCs w:val="24"/>
          <w:lang w:eastAsia="nl-NL"/>
        </w:rPr>
        <w:t>.</w:t>
      </w:r>
    </w:p>
    <w:p w:rsidR="00937D41" w:rsidRPr="00D02683" w:rsidRDefault="00937D41" w:rsidP="00BC18C5">
      <w:pPr>
        <w:rPr>
          <w:rFonts w:ascii="Arial" w:eastAsia="Times New Roman" w:hAnsi="Arial" w:cs="Times New Roman"/>
          <w:szCs w:val="24"/>
          <w:lang w:eastAsia="nl-NL"/>
        </w:rPr>
      </w:pPr>
      <w:r w:rsidRPr="00D02683">
        <w:rPr>
          <w:rFonts w:ascii="Arial" w:eastAsia="Times New Roman" w:hAnsi="Arial" w:cs="Times New Roman"/>
          <w:szCs w:val="24"/>
          <w:lang w:eastAsia="nl-NL"/>
        </w:rPr>
        <w:t xml:space="preserve"> </w:t>
      </w:r>
      <w:r w:rsidRPr="00D02683">
        <w:rPr>
          <w:rFonts w:ascii="Arial" w:eastAsia="Times New Roman" w:hAnsi="Arial" w:cs="Times New Roman"/>
          <w:szCs w:val="24"/>
          <w:lang w:eastAsia="nl-NL"/>
        </w:rPr>
        <w:tab/>
      </w:r>
      <w:r w:rsidRPr="00D02683">
        <w:rPr>
          <w:rFonts w:ascii="Arial" w:eastAsia="Times New Roman" w:hAnsi="Arial" w:cs="Times New Roman"/>
          <w:szCs w:val="24"/>
          <w:lang w:eastAsia="nl-NL"/>
        </w:rPr>
        <w:tab/>
        <w:t xml:space="preserve">- </w:t>
      </w:r>
      <w:r w:rsidR="004941AD" w:rsidRPr="00D02683">
        <w:rPr>
          <w:rFonts w:ascii="Arial" w:eastAsia="Times New Roman" w:hAnsi="Arial" w:cs="Times New Roman"/>
          <w:b/>
          <w:szCs w:val="24"/>
          <w:lang w:eastAsia="nl-NL"/>
        </w:rPr>
        <w:t xml:space="preserve"> Z</w:t>
      </w:r>
      <w:r w:rsidRPr="00D02683">
        <w:rPr>
          <w:rFonts w:ascii="Arial" w:eastAsia="Times New Roman" w:hAnsi="Arial" w:cs="Times New Roman"/>
          <w:b/>
          <w:szCs w:val="24"/>
          <w:lang w:eastAsia="nl-NL"/>
        </w:rPr>
        <w:t>o nee</w:t>
      </w:r>
      <w:r w:rsidRPr="00D02683">
        <w:rPr>
          <w:rFonts w:ascii="Arial" w:eastAsia="Times New Roman" w:hAnsi="Arial" w:cs="Times New Roman"/>
          <w:szCs w:val="24"/>
          <w:lang w:eastAsia="nl-NL"/>
        </w:rPr>
        <w:t xml:space="preserve">, dan wordt de aanvraag </w:t>
      </w:r>
      <w:r w:rsidR="000413E3" w:rsidRPr="00D02683">
        <w:rPr>
          <w:rFonts w:ascii="Arial" w:eastAsia="Times New Roman" w:hAnsi="Arial" w:cs="Times New Roman"/>
          <w:szCs w:val="24"/>
          <w:lang w:eastAsia="nl-NL"/>
        </w:rPr>
        <w:t xml:space="preserve">formeel </w:t>
      </w:r>
      <w:r w:rsidRPr="00D02683">
        <w:rPr>
          <w:rFonts w:ascii="Arial" w:eastAsia="Times New Roman" w:hAnsi="Arial" w:cs="Times New Roman"/>
          <w:szCs w:val="24"/>
          <w:lang w:eastAsia="nl-NL"/>
        </w:rPr>
        <w:t>afgewezen</w:t>
      </w:r>
      <w:r w:rsidR="00937B38" w:rsidRPr="00D02683">
        <w:rPr>
          <w:rFonts w:ascii="Arial" w:eastAsia="Times New Roman" w:hAnsi="Arial" w:cs="Times New Roman"/>
          <w:szCs w:val="24"/>
          <w:lang w:eastAsia="nl-NL"/>
        </w:rPr>
        <w:t>.</w:t>
      </w:r>
      <w:r w:rsidR="00704027" w:rsidRPr="00D02683">
        <w:rPr>
          <w:rFonts w:ascii="Arial" w:eastAsia="Times New Roman" w:hAnsi="Arial" w:cs="Times New Roman"/>
          <w:szCs w:val="24"/>
          <w:lang w:eastAsia="nl-NL"/>
        </w:rPr>
        <w:br/>
        <w:t xml:space="preserve"> </w:t>
      </w:r>
      <w:r w:rsidR="00704027" w:rsidRPr="00D02683">
        <w:rPr>
          <w:rFonts w:ascii="Arial" w:eastAsia="Times New Roman" w:hAnsi="Arial" w:cs="Times New Roman"/>
          <w:szCs w:val="24"/>
          <w:lang w:eastAsia="nl-NL"/>
        </w:rPr>
        <w:tab/>
      </w:r>
      <w:r w:rsidR="00704027" w:rsidRPr="00D02683">
        <w:rPr>
          <w:rFonts w:ascii="Arial" w:eastAsia="Times New Roman" w:hAnsi="Arial" w:cs="Times New Roman"/>
          <w:szCs w:val="24"/>
          <w:lang w:eastAsia="nl-NL"/>
        </w:rPr>
        <w:tab/>
        <w:t xml:space="preserve">- </w:t>
      </w:r>
      <w:r w:rsidR="004941AD" w:rsidRPr="00D02683">
        <w:rPr>
          <w:rFonts w:ascii="Arial" w:eastAsia="Times New Roman" w:hAnsi="Arial" w:cs="Times New Roman"/>
          <w:szCs w:val="24"/>
          <w:lang w:eastAsia="nl-NL"/>
        </w:rPr>
        <w:t xml:space="preserve"> </w:t>
      </w:r>
      <w:r w:rsidR="00704027" w:rsidRPr="00D02683">
        <w:rPr>
          <w:rFonts w:ascii="Arial" w:eastAsia="Times New Roman" w:hAnsi="Arial" w:cs="Times New Roman"/>
          <w:b/>
          <w:szCs w:val="24"/>
          <w:lang w:eastAsia="nl-NL"/>
        </w:rPr>
        <w:t>Bij twijfel</w:t>
      </w:r>
      <w:r w:rsidR="00704027" w:rsidRPr="00D02683">
        <w:rPr>
          <w:rFonts w:ascii="Arial" w:eastAsia="Times New Roman" w:hAnsi="Arial" w:cs="Times New Roman"/>
          <w:szCs w:val="24"/>
          <w:lang w:eastAsia="nl-NL"/>
        </w:rPr>
        <w:t xml:space="preserve"> wordt de aanvraag nog niet </w:t>
      </w:r>
      <w:r w:rsidR="004941AD" w:rsidRPr="00D02683">
        <w:rPr>
          <w:rFonts w:ascii="Arial" w:eastAsia="Times New Roman" w:hAnsi="Arial" w:cs="Times New Roman"/>
          <w:szCs w:val="24"/>
          <w:lang w:eastAsia="nl-NL"/>
        </w:rPr>
        <w:t xml:space="preserve">formeel </w:t>
      </w:r>
      <w:r w:rsidR="00704027" w:rsidRPr="00D02683">
        <w:rPr>
          <w:rFonts w:ascii="Arial" w:eastAsia="Times New Roman" w:hAnsi="Arial" w:cs="Times New Roman"/>
          <w:szCs w:val="24"/>
          <w:lang w:eastAsia="nl-NL"/>
        </w:rPr>
        <w:t xml:space="preserve">in behandeling genomen </w:t>
      </w:r>
      <w:r w:rsidR="004941AD" w:rsidRPr="00D02683">
        <w:rPr>
          <w:rFonts w:ascii="Arial" w:eastAsia="Times New Roman" w:hAnsi="Arial" w:cs="Times New Roman"/>
          <w:szCs w:val="24"/>
          <w:lang w:eastAsia="nl-NL"/>
        </w:rPr>
        <w:br/>
        <w:t xml:space="preserve"> </w:t>
      </w:r>
      <w:r w:rsidR="004941AD" w:rsidRPr="00D02683">
        <w:rPr>
          <w:rFonts w:ascii="Arial" w:eastAsia="Times New Roman" w:hAnsi="Arial" w:cs="Times New Roman"/>
          <w:szCs w:val="24"/>
          <w:lang w:eastAsia="nl-NL"/>
        </w:rPr>
        <w:tab/>
      </w:r>
      <w:r w:rsidR="004941AD" w:rsidRPr="00D02683">
        <w:rPr>
          <w:rFonts w:ascii="Arial" w:eastAsia="Times New Roman" w:hAnsi="Arial" w:cs="Times New Roman"/>
          <w:szCs w:val="24"/>
          <w:lang w:eastAsia="nl-NL"/>
        </w:rPr>
        <w:tab/>
        <w:t xml:space="preserve">   </w:t>
      </w:r>
      <w:r w:rsidR="00704027" w:rsidRPr="00D02683">
        <w:rPr>
          <w:rFonts w:ascii="Arial" w:eastAsia="Times New Roman" w:hAnsi="Arial" w:cs="Times New Roman"/>
          <w:szCs w:val="24"/>
          <w:lang w:eastAsia="nl-NL"/>
        </w:rPr>
        <w:t xml:space="preserve">maar worden verhelderende vragen gesteld dan wel wordt onderzocht of er </w:t>
      </w:r>
      <w:r w:rsidR="004941AD" w:rsidRPr="00D02683">
        <w:rPr>
          <w:rFonts w:ascii="Arial" w:eastAsia="Times New Roman" w:hAnsi="Arial" w:cs="Times New Roman"/>
          <w:szCs w:val="24"/>
          <w:lang w:eastAsia="nl-NL"/>
        </w:rPr>
        <w:br/>
        <w:t xml:space="preserve"> </w:t>
      </w:r>
      <w:r w:rsidR="004941AD" w:rsidRPr="00D02683">
        <w:rPr>
          <w:rFonts w:ascii="Arial" w:eastAsia="Times New Roman" w:hAnsi="Arial" w:cs="Times New Roman"/>
          <w:szCs w:val="24"/>
          <w:lang w:eastAsia="nl-NL"/>
        </w:rPr>
        <w:tab/>
      </w:r>
      <w:r w:rsidR="004941AD" w:rsidRPr="00D02683">
        <w:rPr>
          <w:rFonts w:ascii="Arial" w:eastAsia="Times New Roman" w:hAnsi="Arial" w:cs="Times New Roman"/>
          <w:szCs w:val="24"/>
          <w:lang w:eastAsia="nl-NL"/>
        </w:rPr>
        <w:tab/>
        <w:t xml:space="preserve">   </w:t>
      </w:r>
      <w:r w:rsidR="00704027" w:rsidRPr="00D02683">
        <w:rPr>
          <w:rFonts w:ascii="Arial" w:eastAsia="Times New Roman" w:hAnsi="Arial" w:cs="Times New Roman"/>
          <w:szCs w:val="24"/>
          <w:lang w:eastAsia="nl-NL"/>
        </w:rPr>
        <w:t xml:space="preserve">andere regelingen/ voorzieningen die voorliggend zijn, aangesproken </w:t>
      </w:r>
      <w:r w:rsidR="004941AD" w:rsidRPr="00D02683">
        <w:rPr>
          <w:rFonts w:ascii="Arial" w:eastAsia="Times New Roman" w:hAnsi="Arial" w:cs="Times New Roman"/>
          <w:szCs w:val="24"/>
          <w:lang w:eastAsia="nl-NL"/>
        </w:rPr>
        <w:br/>
        <w:t xml:space="preserve"> </w:t>
      </w:r>
      <w:r w:rsidR="004941AD" w:rsidRPr="00D02683">
        <w:rPr>
          <w:rFonts w:ascii="Arial" w:eastAsia="Times New Roman" w:hAnsi="Arial" w:cs="Times New Roman"/>
          <w:szCs w:val="24"/>
          <w:lang w:eastAsia="nl-NL"/>
        </w:rPr>
        <w:tab/>
      </w:r>
      <w:r w:rsidR="004941AD" w:rsidRPr="00D02683">
        <w:rPr>
          <w:rFonts w:ascii="Arial" w:eastAsia="Times New Roman" w:hAnsi="Arial" w:cs="Times New Roman"/>
          <w:szCs w:val="24"/>
          <w:lang w:eastAsia="nl-NL"/>
        </w:rPr>
        <w:tab/>
        <w:t xml:space="preserve">   </w:t>
      </w:r>
      <w:r w:rsidR="00704027" w:rsidRPr="00D02683">
        <w:rPr>
          <w:rFonts w:ascii="Arial" w:eastAsia="Times New Roman" w:hAnsi="Arial" w:cs="Times New Roman"/>
          <w:szCs w:val="24"/>
          <w:lang w:eastAsia="nl-NL"/>
        </w:rPr>
        <w:t>kunnen worden.</w:t>
      </w:r>
    </w:p>
    <w:p w:rsidR="00526EC9" w:rsidRDefault="00526EC9" w:rsidP="00BC18C5">
      <w:pPr>
        <w:rPr>
          <w:rFonts w:ascii="Arial" w:eastAsia="Times New Roman" w:hAnsi="Arial" w:cs="Times New Roman"/>
          <w:szCs w:val="24"/>
          <w:lang w:eastAsia="nl-NL"/>
        </w:rPr>
      </w:pPr>
      <w:r w:rsidRPr="00D02683">
        <w:rPr>
          <w:rFonts w:ascii="Arial" w:eastAsia="Times New Roman" w:hAnsi="Arial" w:cs="Times New Roman"/>
          <w:szCs w:val="24"/>
          <w:lang w:eastAsia="nl-NL"/>
        </w:rPr>
        <w:t xml:space="preserve">stap 3: </w:t>
      </w:r>
      <w:r w:rsidRPr="00D02683">
        <w:rPr>
          <w:rFonts w:ascii="Arial" w:eastAsia="Times New Roman" w:hAnsi="Arial" w:cs="Times New Roman"/>
          <w:szCs w:val="24"/>
          <w:lang w:eastAsia="nl-NL"/>
        </w:rPr>
        <w:tab/>
        <w:t xml:space="preserve">Het besluit wordt </w:t>
      </w:r>
      <w:r w:rsidR="00430A30">
        <w:rPr>
          <w:rFonts w:ascii="Arial" w:eastAsia="Times New Roman" w:hAnsi="Arial" w:cs="Times New Roman"/>
          <w:szCs w:val="24"/>
          <w:lang w:eastAsia="nl-NL"/>
        </w:rPr>
        <w:t xml:space="preserve">uit naam van de verantwoordelijk manager </w:t>
      </w:r>
      <w:r w:rsidRPr="00D02683">
        <w:rPr>
          <w:rFonts w:ascii="Arial" w:eastAsia="Times New Roman" w:hAnsi="Arial" w:cs="Times New Roman"/>
          <w:szCs w:val="24"/>
          <w:lang w:eastAsia="nl-NL"/>
        </w:rPr>
        <w:t xml:space="preserve">via de mail </w:t>
      </w:r>
      <w:r w:rsidR="00430A30">
        <w:rPr>
          <w:rFonts w:ascii="Arial" w:eastAsia="Times New Roman" w:hAnsi="Arial" w:cs="Times New Roman"/>
          <w:szCs w:val="24"/>
          <w:lang w:eastAsia="nl-NL"/>
        </w:rPr>
        <w:br/>
        <w:t xml:space="preserve"> </w:t>
      </w:r>
      <w:r w:rsidR="00430A30">
        <w:rPr>
          <w:rFonts w:ascii="Arial" w:eastAsia="Times New Roman" w:hAnsi="Arial" w:cs="Times New Roman"/>
          <w:szCs w:val="24"/>
          <w:lang w:eastAsia="nl-NL"/>
        </w:rPr>
        <w:tab/>
      </w:r>
      <w:r w:rsidR="00430A30">
        <w:rPr>
          <w:rFonts w:ascii="Arial" w:eastAsia="Times New Roman" w:hAnsi="Arial" w:cs="Times New Roman"/>
          <w:szCs w:val="24"/>
          <w:lang w:eastAsia="nl-NL"/>
        </w:rPr>
        <w:tab/>
      </w:r>
      <w:r w:rsidRPr="00D02683">
        <w:rPr>
          <w:rFonts w:ascii="Arial" w:eastAsia="Times New Roman" w:hAnsi="Arial" w:cs="Times New Roman"/>
          <w:szCs w:val="24"/>
          <w:lang w:eastAsia="nl-NL"/>
        </w:rPr>
        <w:t>gecommuniceerd</w:t>
      </w:r>
      <w:r w:rsidR="00430A30">
        <w:rPr>
          <w:rFonts w:ascii="Arial" w:eastAsia="Times New Roman" w:hAnsi="Arial" w:cs="Times New Roman"/>
          <w:szCs w:val="24"/>
          <w:lang w:eastAsia="nl-NL"/>
        </w:rPr>
        <w:t>.</w:t>
      </w:r>
    </w:p>
    <w:p w:rsidR="00526EC9" w:rsidRDefault="00526EC9" w:rsidP="00BC18C5">
      <w:pPr>
        <w:rPr>
          <w:rFonts w:ascii="Arial" w:eastAsia="Times New Roman" w:hAnsi="Arial" w:cs="Times New Roman"/>
          <w:szCs w:val="24"/>
          <w:lang w:eastAsia="nl-NL"/>
        </w:rPr>
      </w:pPr>
      <w:r>
        <w:rPr>
          <w:rFonts w:ascii="Arial" w:eastAsia="Times New Roman" w:hAnsi="Arial" w:cs="Times New Roman"/>
          <w:szCs w:val="24"/>
          <w:lang w:eastAsia="nl-NL"/>
        </w:rPr>
        <w:t>stap 4</w:t>
      </w:r>
      <w:r w:rsidR="00BC18C5" w:rsidRPr="00DA2C2C">
        <w:rPr>
          <w:rFonts w:ascii="Arial" w:eastAsia="Times New Roman" w:hAnsi="Arial" w:cs="Times New Roman"/>
          <w:szCs w:val="24"/>
          <w:lang w:eastAsia="nl-NL"/>
        </w:rPr>
        <w:t xml:space="preserve">: </w:t>
      </w:r>
      <w:r w:rsidR="00BC18C5" w:rsidRPr="00DA2C2C">
        <w:rPr>
          <w:rFonts w:ascii="Arial" w:eastAsia="Times New Roman" w:hAnsi="Arial" w:cs="Times New Roman"/>
          <w:szCs w:val="24"/>
          <w:lang w:eastAsia="nl-NL"/>
        </w:rPr>
        <w:tab/>
      </w:r>
      <w:r w:rsidR="0061086D">
        <w:rPr>
          <w:rFonts w:ascii="Arial" w:eastAsia="Times New Roman" w:hAnsi="Arial" w:cs="Times New Roman"/>
          <w:szCs w:val="24"/>
          <w:lang w:eastAsia="nl-NL"/>
        </w:rPr>
        <w:t>Indien n</w:t>
      </w:r>
      <w:r w:rsidR="003D0F70">
        <w:rPr>
          <w:rFonts w:ascii="Arial" w:eastAsia="Times New Roman" w:hAnsi="Arial" w:cs="Times New Roman"/>
          <w:szCs w:val="24"/>
          <w:lang w:eastAsia="nl-NL"/>
        </w:rPr>
        <w:t>iet akkoord:</w:t>
      </w:r>
      <w:r w:rsidR="00BC18C5" w:rsidRPr="00DA2C2C">
        <w:rPr>
          <w:rFonts w:ascii="Arial" w:eastAsia="Times New Roman" w:hAnsi="Arial" w:cs="Times New Roman"/>
          <w:szCs w:val="24"/>
          <w:lang w:eastAsia="nl-NL"/>
        </w:rPr>
        <w:t xml:space="preserve"> dan wordt in het zorgteam (</w:t>
      </w:r>
      <w:r>
        <w:rPr>
          <w:rFonts w:ascii="Arial" w:eastAsia="Times New Roman" w:hAnsi="Arial" w:cs="Times New Roman"/>
          <w:szCs w:val="24"/>
          <w:lang w:eastAsia="nl-NL"/>
        </w:rPr>
        <w:t xml:space="preserve">zie </w:t>
      </w:r>
      <w:r w:rsidR="00BC18C5" w:rsidRPr="00DA2C2C">
        <w:rPr>
          <w:rFonts w:ascii="Arial" w:eastAsia="Times New Roman" w:hAnsi="Arial" w:cs="Times New Roman"/>
          <w:szCs w:val="24"/>
          <w:lang w:eastAsia="nl-NL"/>
        </w:rPr>
        <w:t xml:space="preserve">stap 1) gezocht naar een </w:t>
      </w:r>
      <w:r w:rsidR="0061086D">
        <w:rPr>
          <w:rFonts w:ascii="Arial" w:eastAsia="Times New Roman" w:hAnsi="Arial" w:cs="Times New Roman"/>
          <w:szCs w:val="24"/>
          <w:lang w:eastAsia="nl-NL"/>
        </w:rPr>
        <w:br/>
        <w:t xml:space="preserve"> </w:t>
      </w:r>
      <w:r w:rsidR="0061086D">
        <w:rPr>
          <w:rFonts w:ascii="Arial" w:eastAsia="Times New Roman" w:hAnsi="Arial" w:cs="Times New Roman"/>
          <w:szCs w:val="24"/>
          <w:lang w:eastAsia="nl-NL"/>
        </w:rPr>
        <w:tab/>
      </w:r>
      <w:r w:rsidR="0061086D">
        <w:rPr>
          <w:rFonts w:ascii="Arial" w:eastAsia="Times New Roman" w:hAnsi="Arial" w:cs="Times New Roman"/>
          <w:szCs w:val="24"/>
          <w:lang w:eastAsia="nl-NL"/>
        </w:rPr>
        <w:tab/>
      </w:r>
      <w:r w:rsidR="00BC18C5" w:rsidRPr="00DA2C2C">
        <w:rPr>
          <w:rFonts w:ascii="Arial" w:eastAsia="Times New Roman" w:hAnsi="Arial" w:cs="Times New Roman"/>
          <w:szCs w:val="24"/>
          <w:lang w:eastAsia="nl-NL"/>
        </w:rPr>
        <w:t>andere</w:t>
      </w:r>
      <w:r w:rsidR="0061086D">
        <w:rPr>
          <w:rFonts w:ascii="Arial" w:eastAsia="Times New Roman" w:hAnsi="Arial" w:cs="Times New Roman"/>
          <w:szCs w:val="24"/>
          <w:lang w:eastAsia="nl-NL"/>
        </w:rPr>
        <w:t xml:space="preserve"> o</w:t>
      </w:r>
      <w:r w:rsidR="00BC18C5" w:rsidRPr="00DA2C2C">
        <w:rPr>
          <w:rFonts w:ascii="Arial" w:eastAsia="Times New Roman" w:hAnsi="Arial" w:cs="Times New Roman"/>
          <w:szCs w:val="24"/>
          <w:lang w:eastAsia="nl-NL"/>
        </w:rPr>
        <w:t>plossing.</w:t>
      </w:r>
      <w:r w:rsidR="00BC18C5" w:rsidRPr="00DA2C2C">
        <w:rPr>
          <w:rFonts w:ascii="Arial" w:eastAsia="Times New Roman" w:hAnsi="Arial" w:cs="Times New Roman"/>
          <w:szCs w:val="24"/>
          <w:lang w:eastAsia="nl-NL"/>
        </w:rPr>
        <w:br/>
        <w:t xml:space="preserve"> </w:t>
      </w:r>
      <w:r w:rsidR="00BC18C5" w:rsidRPr="00DA2C2C">
        <w:rPr>
          <w:rFonts w:ascii="Arial" w:eastAsia="Times New Roman" w:hAnsi="Arial" w:cs="Times New Roman"/>
          <w:szCs w:val="24"/>
          <w:lang w:eastAsia="nl-NL"/>
        </w:rPr>
        <w:tab/>
      </w:r>
      <w:r w:rsidR="00BC18C5" w:rsidRPr="00DA2C2C">
        <w:rPr>
          <w:rFonts w:ascii="Arial" w:eastAsia="Times New Roman" w:hAnsi="Arial" w:cs="Times New Roman"/>
          <w:szCs w:val="24"/>
          <w:lang w:eastAsia="nl-NL"/>
        </w:rPr>
        <w:tab/>
      </w:r>
      <w:r w:rsidR="0061086D">
        <w:rPr>
          <w:rFonts w:ascii="Arial" w:eastAsia="Times New Roman" w:hAnsi="Arial" w:cs="Times New Roman"/>
          <w:szCs w:val="24"/>
          <w:lang w:eastAsia="nl-NL"/>
        </w:rPr>
        <w:t>Indien a</w:t>
      </w:r>
      <w:r w:rsidR="003D0F70">
        <w:rPr>
          <w:rFonts w:ascii="Arial" w:eastAsia="Times New Roman" w:hAnsi="Arial" w:cs="Times New Roman"/>
          <w:szCs w:val="24"/>
          <w:lang w:eastAsia="nl-NL"/>
        </w:rPr>
        <w:t>kkoord:</w:t>
      </w:r>
      <w:r w:rsidR="00BC18C5" w:rsidRPr="00DA2C2C">
        <w:rPr>
          <w:rFonts w:ascii="Arial" w:eastAsia="Times New Roman" w:hAnsi="Arial" w:cs="Times New Roman"/>
          <w:szCs w:val="24"/>
          <w:lang w:eastAsia="nl-NL"/>
        </w:rPr>
        <w:t xml:space="preserve"> dan </w:t>
      </w:r>
      <w:r>
        <w:rPr>
          <w:rFonts w:ascii="Arial" w:eastAsia="Times New Roman" w:hAnsi="Arial" w:cs="Times New Roman"/>
          <w:szCs w:val="24"/>
          <w:lang w:eastAsia="nl-NL"/>
        </w:rPr>
        <w:t>vergoe</w:t>
      </w:r>
      <w:r w:rsidR="003D49AA">
        <w:rPr>
          <w:rFonts w:ascii="Arial" w:eastAsia="Times New Roman" w:hAnsi="Arial" w:cs="Times New Roman"/>
          <w:szCs w:val="24"/>
          <w:lang w:eastAsia="nl-NL"/>
        </w:rPr>
        <w:t>dt</w:t>
      </w:r>
      <w:r>
        <w:rPr>
          <w:rFonts w:ascii="Arial" w:eastAsia="Times New Roman" w:hAnsi="Arial" w:cs="Times New Roman"/>
          <w:szCs w:val="24"/>
          <w:lang w:eastAsia="nl-NL"/>
        </w:rPr>
        <w:t xml:space="preserve"> Juvent de</w:t>
      </w:r>
      <w:r w:rsidR="00BC18C5" w:rsidRPr="00DA2C2C">
        <w:rPr>
          <w:rFonts w:ascii="Arial" w:eastAsia="Times New Roman" w:hAnsi="Arial" w:cs="Times New Roman"/>
          <w:szCs w:val="24"/>
          <w:lang w:eastAsia="nl-NL"/>
        </w:rPr>
        <w:t xml:space="preserve"> kosten </w:t>
      </w:r>
      <w:r>
        <w:rPr>
          <w:rFonts w:ascii="Arial" w:eastAsia="Times New Roman" w:hAnsi="Arial" w:cs="Times New Roman"/>
          <w:szCs w:val="24"/>
          <w:lang w:eastAsia="nl-NL"/>
        </w:rPr>
        <w:t xml:space="preserve">die in aanmerking komen </w:t>
      </w:r>
      <w:r>
        <w:rPr>
          <w:rFonts w:ascii="Arial" w:eastAsia="Times New Roman" w:hAnsi="Arial" w:cs="Times New Roman"/>
          <w:szCs w:val="24"/>
          <w:lang w:eastAsia="nl-NL"/>
        </w:rPr>
        <w:br/>
        <w:t xml:space="preserve"> </w:t>
      </w:r>
      <w:r>
        <w:rPr>
          <w:rFonts w:ascii="Arial" w:eastAsia="Times New Roman" w:hAnsi="Arial" w:cs="Times New Roman"/>
          <w:szCs w:val="24"/>
          <w:lang w:eastAsia="nl-NL"/>
        </w:rPr>
        <w:tab/>
      </w:r>
      <w:r>
        <w:rPr>
          <w:rFonts w:ascii="Arial" w:eastAsia="Times New Roman" w:hAnsi="Arial" w:cs="Times New Roman"/>
          <w:szCs w:val="24"/>
          <w:lang w:eastAsia="nl-NL"/>
        </w:rPr>
        <w:tab/>
        <w:t>volgens de regeling.</w:t>
      </w:r>
    </w:p>
    <w:p w:rsidR="0055643D" w:rsidRPr="008E353F" w:rsidRDefault="004D76A5" w:rsidP="0055643D">
      <w:pPr>
        <w:rPr>
          <w:rFonts w:ascii="Arial" w:eastAsia="Times New Roman" w:hAnsi="Arial" w:cs="Times New Roman"/>
          <w:b/>
          <w:szCs w:val="24"/>
          <w:lang w:eastAsia="nl-NL"/>
        </w:rPr>
      </w:pPr>
      <w:r w:rsidRPr="0045106B">
        <w:rPr>
          <w:rFonts w:ascii="Arial" w:eastAsia="Times New Roman" w:hAnsi="Arial" w:cs="Times New Roman"/>
          <w:szCs w:val="24"/>
          <w:lang w:eastAsia="nl-NL"/>
        </w:rPr>
        <w:t>s</w:t>
      </w:r>
      <w:r w:rsidR="00526EC9" w:rsidRPr="0045106B">
        <w:rPr>
          <w:rFonts w:ascii="Arial" w:eastAsia="Times New Roman" w:hAnsi="Arial" w:cs="Times New Roman"/>
          <w:szCs w:val="24"/>
          <w:lang w:eastAsia="nl-NL"/>
        </w:rPr>
        <w:t>tap 5</w:t>
      </w:r>
      <w:r w:rsidR="003F1625" w:rsidRPr="0045106B">
        <w:rPr>
          <w:rFonts w:ascii="Arial" w:eastAsia="Times New Roman" w:hAnsi="Arial" w:cs="Times New Roman"/>
          <w:szCs w:val="24"/>
          <w:lang w:eastAsia="nl-NL"/>
        </w:rPr>
        <w:t xml:space="preserve">: </w:t>
      </w:r>
      <w:r w:rsidR="003F1625" w:rsidRPr="0045106B">
        <w:rPr>
          <w:rFonts w:ascii="Arial" w:eastAsia="Times New Roman" w:hAnsi="Arial" w:cs="Times New Roman"/>
          <w:szCs w:val="24"/>
          <w:lang w:eastAsia="nl-NL"/>
        </w:rPr>
        <w:tab/>
        <w:t xml:space="preserve">De pleegouders kunnen bezwaar indienen tegen een besluit </w:t>
      </w:r>
      <w:r w:rsidR="00CB4925" w:rsidRPr="0045106B">
        <w:rPr>
          <w:rFonts w:ascii="Arial" w:eastAsia="Times New Roman" w:hAnsi="Arial" w:cs="Times New Roman"/>
          <w:szCs w:val="24"/>
          <w:lang w:eastAsia="nl-NL"/>
        </w:rPr>
        <w:t>door een brief te</w:t>
      </w:r>
      <w:r w:rsidR="00CB4925">
        <w:rPr>
          <w:rFonts w:ascii="Arial" w:eastAsia="Times New Roman" w:hAnsi="Arial" w:cs="Times New Roman"/>
          <w:szCs w:val="24"/>
          <w:lang w:eastAsia="nl-NL"/>
        </w:rPr>
        <w:t xml:space="preserve"> </w:t>
      </w:r>
      <w:r w:rsidR="00CB4925">
        <w:rPr>
          <w:rFonts w:ascii="Arial" w:eastAsia="Times New Roman" w:hAnsi="Arial" w:cs="Times New Roman"/>
          <w:szCs w:val="24"/>
          <w:lang w:eastAsia="nl-NL"/>
        </w:rPr>
        <w:br/>
        <w:t xml:space="preserve"> </w:t>
      </w:r>
      <w:r w:rsidR="00CB4925">
        <w:rPr>
          <w:rFonts w:ascii="Arial" w:eastAsia="Times New Roman" w:hAnsi="Arial" w:cs="Times New Roman"/>
          <w:szCs w:val="24"/>
          <w:lang w:eastAsia="nl-NL"/>
        </w:rPr>
        <w:tab/>
      </w:r>
      <w:r w:rsidR="00CB4925">
        <w:rPr>
          <w:rFonts w:ascii="Arial" w:eastAsia="Times New Roman" w:hAnsi="Arial" w:cs="Times New Roman"/>
          <w:szCs w:val="24"/>
          <w:lang w:eastAsia="nl-NL"/>
        </w:rPr>
        <w:tab/>
        <w:t xml:space="preserve">sturen aan de RvB van Juvent binnen 6 weken na het besluit </w:t>
      </w:r>
      <w:r w:rsidR="004E6560">
        <w:rPr>
          <w:rFonts w:ascii="Arial" w:eastAsia="Times New Roman" w:hAnsi="Arial" w:cs="Times New Roman"/>
          <w:szCs w:val="24"/>
          <w:lang w:eastAsia="nl-NL"/>
        </w:rPr>
        <w:t xml:space="preserve">(datum mail </w:t>
      </w:r>
      <w:r w:rsidR="004E6560">
        <w:rPr>
          <w:rFonts w:ascii="Arial" w:eastAsia="Times New Roman" w:hAnsi="Arial" w:cs="Times New Roman"/>
          <w:szCs w:val="24"/>
          <w:lang w:eastAsia="nl-NL"/>
        </w:rPr>
        <w:br/>
        <w:t xml:space="preserve"> </w:t>
      </w:r>
      <w:r w:rsidR="004E6560">
        <w:rPr>
          <w:rFonts w:ascii="Arial" w:eastAsia="Times New Roman" w:hAnsi="Arial" w:cs="Times New Roman"/>
          <w:szCs w:val="24"/>
          <w:lang w:eastAsia="nl-NL"/>
        </w:rPr>
        <w:tab/>
      </w:r>
      <w:r w:rsidR="004E6560">
        <w:rPr>
          <w:rFonts w:ascii="Arial" w:eastAsia="Times New Roman" w:hAnsi="Arial" w:cs="Times New Roman"/>
          <w:szCs w:val="24"/>
          <w:lang w:eastAsia="nl-NL"/>
        </w:rPr>
        <w:tab/>
        <w:t xml:space="preserve">met besluit) </w:t>
      </w:r>
      <w:r w:rsidR="00CB4925">
        <w:rPr>
          <w:rFonts w:ascii="Arial" w:eastAsia="Times New Roman" w:hAnsi="Arial" w:cs="Times New Roman"/>
          <w:szCs w:val="24"/>
          <w:lang w:eastAsia="nl-NL"/>
        </w:rPr>
        <w:t xml:space="preserve">waartegen </w:t>
      </w:r>
      <w:r w:rsidR="004E6560">
        <w:rPr>
          <w:rFonts w:ascii="Arial" w:eastAsia="Times New Roman" w:hAnsi="Arial" w:cs="Times New Roman"/>
          <w:szCs w:val="24"/>
          <w:lang w:eastAsia="nl-NL"/>
        </w:rPr>
        <w:t>b</w:t>
      </w:r>
      <w:r w:rsidR="00CB4925">
        <w:rPr>
          <w:rFonts w:ascii="Arial" w:eastAsia="Times New Roman" w:hAnsi="Arial" w:cs="Times New Roman"/>
          <w:szCs w:val="24"/>
          <w:lang w:eastAsia="nl-NL"/>
        </w:rPr>
        <w:t>ezwaar is.</w:t>
      </w:r>
      <w:r w:rsidR="00461482">
        <w:rPr>
          <w:rFonts w:ascii="Arial" w:eastAsia="Times New Roman" w:hAnsi="Arial" w:cs="Times New Roman"/>
          <w:szCs w:val="24"/>
          <w:lang w:eastAsia="nl-NL"/>
        </w:rPr>
        <w:t xml:space="preserve"> In de brief wordt vermeld dat het om </w:t>
      </w:r>
      <w:r w:rsidR="004E6560">
        <w:rPr>
          <w:rFonts w:ascii="Arial" w:eastAsia="Times New Roman" w:hAnsi="Arial" w:cs="Times New Roman"/>
          <w:szCs w:val="24"/>
          <w:lang w:eastAsia="nl-NL"/>
        </w:rPr>
        <w:br/>
        <w:t xml:space="preserve"> </w:t>
      </w:r>
      <w:r w:rsidR="004E6560">
        <w:rPr>
          <w:rFonts w:ascii="Arial" w:eastAsia="Times New Roman" w:hAnsi="Arial" w:cs="Times New Roman"/>
          <w:szCs w:val="24"/>
          <w:lang w:eastAsia="nl-NL"/>
        </w:rPr>
        <w:tab/>
      </w:r>
      <w:r w:rsidR="004E6560">
        <w:rPr>
          <w:rFonts w:ascii="Arial" w:eastAsia="Times New Roman" w:hAnsi="Arial" w:cs="Times New Roman"/>
          <w:szCs w:val="24"/>
          <w:lang w:eastAsia="nl-NL"/>
        </w:rPr>
        <w:tab/>
      </w:r>
      <w:r w:rsidR="00461482">
        <w:rPr>
          <w:rFonts w:ascii="Arial" w:eastAsia="Times New Roman" w:hAnsi="Arial" w:cs="Times New Roman"/>
          <w:szCs w:val="24"/>
          <w:lang w:eastAsia="nl-NL"/>
        </w:rPr>
        <w:t>bezwaar gaat en wat de reden van het bezwaar is.</w:t>
      </w:r>
      <w:r w:rsidR="004E6560">
        <w:rPr>
          <w:rFonts w:ascii="Arial" w:eastAsia="Times New Roman" w:hAnsi="Arial" w:cs="Times New Roman"/>
          <w:szCs w:val="24"/>
          <w:lang w:eastAsia="nl-NL"/>
        </w:rPr>
        <w:t xml:space="preserve"> </w:t>
      </w:r>
      <w:r w:rsidR="00AF39AA">
        <w:rPr>
          <w:rFonts w:ascii="Arial" w:eastAsia="Times New Roman" w:hAnsi="Arial" w:cs="Times New Roman"/>
          <w:szCs w:val="24"/>
          <w:lang w:eastAsia="nl-NL"/>
        </w:rPr>
        <w:t xml:space="preserve"> </w:t>
      </w:r>
      <w:r w:rsidR="001C0713">
        <w:rPr>
          <w:rFonts w:ascii="Arial" w:eastAsia="Times New Roman" w:hAnsi="Arial" w:cs="Times New Roman"/>
          <w:szCs w:val="24"/>
          <w:lang w:eastAsia="nl-NL"/>
        </w:rPr>
        <w:br/>
      </w:r>
      <w:r w:rsidR="00937B38">
        <w:rPr>
          <w:rFonts w:ascii="Arial" w:eastAsia="Times New Roman" w:hAnsi="Arial" w:cs="Times New Roman"/>
          <w:szCs w:val="24"/>
          <w:lang w:eastAsia="nl-NL"/>
        </w:rPr>
        <w:t xml:space="preserve"> </w:t>
      </w:r>
      <w:r w:rsidR="00136853">
        <w:rPr>
          <w:rFonts w:ascii="Arial" w:eastAsia="Times New Roman" w:hAnsi="Arial" w:cs="Times New Roman"/>
          <w:b/>
          <w:szCs w:val="24"/>
          <w:lang w:eastAsia="nl-NL"/>
        </w:rPr>
        <w:t>4</w:t>
      </w:r>
      <w:r w:rsidR="008E353F" w:rsidRPr="008E353F">
        <w:rPr>
          <w:rFonts w:ascii="Arial" w:eastAsia="Times New Roman" w:hAnsi="Arial" w:cs="Times New Roman"/>
          <w:b/>
          <w:szCs w:val="24"/>
          <w:lang w:eastAsia="nl-NL"/>
        </w:rPr>
        <w:t xml:space="preserve">. </w:t>
      </w:r>
      <w:r w:rsidR="00B832A5">
        <w:rPr>
          <w:rFonts w:ascii="Arial" w:eastAsia="Times New Roman" w:hAnsi="Arial" w:cs="Times New Roman"/>
          <w:b/>
          <w:szCs w:val="24"/>
          <w:lang w:eastAsia="nl-NL"/>
        </w:rPr>
        <w:t xml:space="preserve">LANDELIJKE </w:t>
      </w:r>
      <w:r w:rsidR="001A2F01">
        <w:rPr>
          <w:rFonts w:ascii="Arial" w:eastAsia="Times New Roman" w:hAnsi="Arial" w:cs="Times New Roman"/>
          <w:b/>
          <w:szCs w:val="24"/>
          <w:lang w:eastAsia="nl-NL"/>
        </w:rPr>
        <w:t xml:space="preserve"> </w:t>
      </w:r>
      <w:r w:rsidR="003038D3">
        <w:rPr>
          <w:rFonts w:ascii="Arial" w:eastAsia="Times New Roman" w:hAnsi="Arial" w:cs="Times New Roman"/>
          <w:b/>
          <w:szCs w:val="24"/>
          <w:lang w:eastAsia="nl-NL"/>
        </w:rPr>
        <w:t>REGELINGEN EN UITKERINGEN</w:t>
      </w:r>
      <w:r w:rsidR="003038D3">
        <w:rPr>
          <w:rFonts w:ascii="Arial" w:eastAsia="Times New Roman" w:hAnsi="Arial" w:cs="Times New Roman"/>
          <w:b/>
          <w:szCs w:val="24"/>
          <w:lang w:eastAsia="nl-NL"/>
        </w:rPr>
        <w:br/>
      </w:r>
      <w:r w:rsidR="005E2C88">
        <w:rPr>
          <w:rFonts w:ascii="Arial" w:eastAsia="Times New Roman" w:hAnsi="Arial" w:cs="Times New Roman"/>
          <w:b/>
          <w:szCs w:val="24"/>
          <w:lang w:eastAsia="nl-NL"/>
        </w:rPr>
        <w:t xml:space="preserve">Pleegouderverlof </w:t>
      </w:r>
      <w:r w:rsidR="005E2C88">
        <w:rPr>
          <w:rFonts w:ascii="Arial" w:eastAsia="Times New Roman" w:hAnsi="Arial" w:cs="Times New Roman"/>
          <w:b/>
          <w:szCs w:val="24"/>
          <w:lang w:eastAsia="nl-NL"/>
        </w:rPr>
        <w:br/>
      </w:r>
      <w:r w:rsidR="005E2C88" w:rsidRPr="005E2C88">
        <w:rPr>
          <w:rFonts w:ascii="Arial" w:eastAsia="Times New Roman" w:hAnsi="Arial" w:cs="Arial"/>
          <w:szCs w:val="24"/>
          <w:lang w:eastAsia="nl-NL"/>
        </w:rPr>
        <w:t>Pleeggezinnen hebben de mogelijkheid pleegzorgverlof aan te vragen via hun</w:t>
      </w:r>
      <w:r w:rsidR="005E2C88">
        <w:rPr>
          <w:rFonts w:ascii="Arial" w:eastAsia="Times New Roman" w:hAnsi="Arial" w:cs="Arial"/>
          <w:szCs w:val="24"/>
          <w:lang w:eastAsia="nl-NL"/>
        </w:rPr>
        <w:t xml:space="preserve"> </w:t>
      </w:r>
      <w:r w:rsidR="005E2C88" w:rsidRPr="005E2C88">
        <w:rPr>
          <w:rFonts w:ascii="Arial" w:eastAsia="Times New Roman" w:hAnsi="Arial" w:cs="Arial"/>
          <w:szCs w:val="24"/>
          <w:lang w:eastAsia="nl-NL"/>
        </w:rPr>
        <w:t xml:space="preserve">werkgever. Zie voor meer informatie de site van de Rijksoverheid: </w:t>
      </w:r>
      <w:hyperlink r:id="rId12" w:history="1">
        <w:r w:rsidR="005E2C88" w:rsidRPr="005E2C88">
          <w:rPr>
            <w:rFonts w:ascii="Arial" w:eastAsia="Times New Roman" w:hAnsi="Arial" w:cs="Arial"/>
            <w:color w:val="0000FF"/>
            <w:szCs w:val="24"/>
            <w:u w:val="single"/>
            <w:lang w:eastAsia="nl-NL"/>
          </w:rPr>
          <w:t>https://www.rijksoverheid.nl/onderwerpen/adoptieverlof-en-pleegzorgverlof/vraag-en-antwoord/adoptieverlof-of-pleegzorgverlof-regelen?utm_campaign=sea-t-werk-a-adoptieverlof_en_pleegzorgverlof&amp;utm_term=pleegzorgverlof&amp;gclid=EAIaIQobChMIqoaAzOCm3wIVDeR3Ch3fBgn2EAAYASAAEgKOz_D_BwE</w:t>
        </w:r>
      </w:hyperlink>
      <w:r w:rsidR="005E2C88">
        <w:rPr>
          <w:rFonts w:ascii="Arial" w:eastAsia="Times New Roman" w:hAnsi="Arial" w:cs="Times New Roman"/>
          <w:b/>
          <w:szCs w:val="24"/>
          <w:lang w:eastAsia="nl-NL"/>
        </w:rPr>
        <w:br/>
      </w:r>
      <w:r w:rsidR="005E2C88">
        <w:rPr>
          <w:rFonts w:ascii="Arial" w:eastAsia="Times New Roman" w:hAnsi="Arial" w:cs="Times New Roman"/>
          <w:b/>
          <w:szCs w:val="24"/>
          <w:lang w:eastAsia="nl-NL"/>
        </w:rPr>
        <w:br/>
      </w:r>
      <w:r w:rsidR="0055643D" w:rsidRPr="008E353F">
        <w:rPr>
          <w:rFonts w:ascii="Arial" w:eastAsia="Times New Roman" w:hAnsi="Arial" w:cs="Times New Roman"/>
          <w:b/>
          <w:szCs w:val="24"/>
          <w:lang w:eastAsia="nl-NL"/>
        </w:rPr>
        <w:t>K</w:t>
      </w:r>
      <w:r w:rsidR="0055643D">
        <w:rPr>
          <w:rFonts w:ascii="Arial" w:eastAsia="Times New Roman" w:hAnsi="Arial" w:cs="Times New Roman"/>
          <w:b/>
          <w:szCs w:val="24"/>
          <w:lang w:eastAsia="nl-NL"/>
        </w:rPr>
        <w:t>inderbijslag</w:t>
      </w:r>
    </w:p>
    <w:p w:rsidR="0055643D" w:rsidRPr="008E353F" w:rsidRDefault="0055643D" w:rsidP="0055643D">
      <w:pPr>
        <w:rPr>
          <w:rFonts w:ascii="Arial" w:eastAsia="Times New Roman" w:hAnsi="Arial" w:cs="Times New Roman"/>
          <w:szCs w:val="24"/>
          <w:lang w:eastAsia="nl-NL"/>
        </w:rPr>
      </w:pPr>
      <w:r w:rsidRPr="008E353F">
        <w:rPr>
          <w:rFonts w:ascii="Arial" w:eastAsia="Times New Roman" w:hAnsi="Arial" w:cs="Times New Roman"/>
          <w:szCs w:val="24"/>
          <w:lang w:eastAsia="nl-NL"/>
        </w:rPr>
        <w:t>Kinderbijslag is een tegemoetkoming die ouders ontvangen voor kinderen tot 18 jaar. Pleegkinderen zijn voor de Algemene Kinderbijslagwet uitwonend.</w:t>
      </w:r>
    </w:p>
    <w:p w:rsidR="0055643D" w:rsidRPr="008E353F" w:rsidRDefault="0055643D" w:rsidP="0055643D">
      <w:pPr>
        <w:rPr>
          <w:rFonts w:ascii="Arial" w:eastAsia="Times New Roman" w:hAnsi="Arial" w:cs="Times New Roman"/>
          <w:szCs w:val="24"/>
          <w:lang w:eastAsia="nl-NL"/>
        </w:rPr>
      </w:pPr>
      <w:r w:rsidRPr="008E353F">
        <w:rPr>
          <w:rFonts w:ascii="Arial" w:eastAsia="Times New Roman" w:hAnsi="Arial" w:cs="Times New Roman"/>
          <w:szCs w:val="24"/>
          <w:lang w:eastAsia="nl-NL"/>
        </w:rPr>
        <w:t>Hoeveel kinderbijslag ouders ontvangen voor uitwonende kinderen is afhankelijk van:</w:t>
      </w:r>
    </w:p>
    <w:p w:rsidR="0055643D" w:rsidRPr="008E353F" w:rsidRDefault="0055643D" w:rsidP="0055643D">
      <w:pPr>
        <w:numPr>
          <w:ilvl w:val="0"/>
          <w:numId w:val="15"/>
        </w:numPr>
        <w:rPr>
          <w:rFonts w:ascii="Arial" w:eastAsia="Times New Roman" w:hAnsi="Arial" w:cs="Times New Roman"/>
          <w:szCs w:val="24"/>
          <w:lang w:eastAsia="nl-NL"/>
        </w:rPr>
      </w:pPr>
      <w:r w:rsidRPr="008E353F">
        <w:rPr>
          <w:rFonts w:ascii="Arial" w:eastAsia="Times New Roman" w:hAnsi="Arial" w:cs="Times New Roman"/>
          <w:szCs w:val="24"/>
          <w:lang w:eastAsia="nl-NL"/>
        </w:rPr>
        <w:t>de reden waarom het kind uitwonend is (bijv. ziekte, onderwijs)</w:t>
      </w:r>
    </w:p>
    <w:p w:rsidR="0055643D" w:rsidRPr="008E353F" w:rsidRDefault="0055643D" w:rsidP="0055643D">
      <w:pPr>
        <w:numPr>
          <w:ilvl w:val="0"/>
          <w:numId w:val="15"/>
        </w:numPr>
        <w:rPr>
          <w:rFonts w:ascii="Arial" w:eastAsia="Times New Roman" w:hAnsi="Arial" w:cs="Times New Roman"/>
          <w:szCs w:val="24"/>
          <w:lang w:eastAsia="nl-NL"/>
        </w:rPr>
      </w:pPr>
      <w:r w:rsidRPr="008E353F">
        <w:rPr>
          <w:rFonts w:ascii="Arial" w:eastAsia="Times New Roman" w:hAnsi="Arial" w:cs="Times New Roman"/>
          <w:szCs w:val="24"/>
          <w:lang w:eastAsia="nl-NL"/>
        </w:rPr>
        <w:t>de onderhoudskosten die ouders voor het kind maken</w:t>
      </w:r>
    </w:p>
    <w:p w:rsidR="0055643D" w:rsidRPr="008E353F" w:rsidRDefault="0055643D" w:rsidP="0055643D">
      <w:pPr>
        <w:numPr>
          <w:ilvl w:val="0"/>
          <w:numId w:val="15"/>
        </w:numPr>
        <w:rPr>
          <w:rFonts w:ascii="Arial" w:eastAsia="Times New Roman" w:hAnsi="Arial" w:cs="Times New Roman"/>
          <w:szCs w:val="24"/>
          <w:lang w:eastAsia="nl-NL"/>
        </w:rPr>
      </w:pPr>
      <w:r w:rsidRPr="008E353F">
        <w:rPr>
          <w:rFonts w:ascii="Arial" w:eastAsia="Times New Roman" w:hAnsi="Arial" w:cs="Times New Roman"/>
          <w:szCs w:val="24"/>
          <w:lang w:eastAsia="nl-NL"/>
        </w:rPr>
        <w:t>eigen inkomsten van het kind</w:t>
      </w:r>
    </w:p>
    <w:p w:rsidR="0055643D" w:rsidRPr="008E353F" w:rsidRDefault="0055643D" w:rsidP="0055643D">
      <w:pPr>
        <w:rPr>
          <w:rFonts w:ascii="Arial" w:eastAsia="Times New Roman" w:hAnsi="Arial" w:cs="Times New Roman"/>
          <w:szCs w:val="24"/>
          <w:lang w:eastAsia="nl-NL"/>
        </w:rPr>
      </w:pPr>
    </w:p>
    <w:p w:rsidR="0055643D" w:rsidRPr="008E353F" w:rsidRDefault="0055643D" w:rsidP="0055643D">
      <w:pPr>
        <w:rPr>
          <w:rFonts w:ascii="Arial" w:eastAsia="Times New Roman" w:hAnsi="Arial" w:cs="Times New Roman"/>
          <w:szCs w:val="24"/>
          <w:lang w:eastAsia="nl-NL"/>
        </w:rPr>
      </w:pPr>
      <w:r w:rsidRPr="008E353F">
        <w:rPr>
          <w:rFonts w:ascii="Arial" w:eastAsia="Times New Roman" w:hAnsi="Arial" w:cs="Times New Roman"/>
          <w:szCs w:val="24"/>
          <w:lang w:eastAsia="nl-NL"/>
        </w:rPr>
        <w:t>Wanneer een pleegouder pleegvergoeding ontvangt voor het pleegkind, kan de pleegouder geen kinderbijslag ontvangen.</w:t>
      </w:r>
    </w:p>
    <w:p w:rsidR="0055643D" w:rsidRPr="008E353F" w:rsidRDefault="0055643D" w:rsidP="0055643D">
      <w:pPr>
        <w:rPr>
          <w:rFonts w:ascii="Arial" w:eastAsia="Times New Roman" w:hAnsi="Arial" w:cs="Times New Roman"/>
          <w:szCs w:val="24"/>
          <w:lang w:eastAsia="nl-NL"/>
        </w:rPr>
      </w:pPr>
      <w:r w:rsidRPr="008E353F">
        <w:rPr>
          <w:rFonts w:ascii="Arial" w:eastAsia="Times New Roman" w:hAnsi="Arial" w:cs="Times New Roman"/>
          <w:szCs w:val="24"/>
          <w:lang w:eastAsia="nl-NL"/>
        </w:rPr>
        <w:t xml:space="preserve">Ouders kunnen voor het pleegkind kinderbijslag ontvangen als zij kosten maken voor het kind. Hiervoor geldt een drempelbedrag. Kosten die opgevoerd kunnen worden zijn: schoolkosten, reiskosten bij bezoek, kosten als het kind in een weekend thuis is. Dit heeft geen invloed op de pleegvergoeding die u als pleegouder ontvangt. </w:t>
      </w:r>
    </w:p>
    <w:p w:rsidR="008E353F" w:rsidRPr="008E353F" w:rsidRDefault="005E2C88" w:rsidP="008E353F">
      <w:pPr>
        <w:rPr>
          <w:rFonts w:ascii="Arial" w:eastAsia="Times New Roman" w:hAnsi="Arial" w:cs="Times New Roman"/>
          <w:b/>
          <w:szCs w:val="24"/>
          <w:lang w:eastAsia="nl-NL"/>
        </w:rPr>
      </w:pPr>
      <w:r>
        <w:rPr>
          <w:rFonts w:ascii="Arial" w:eastAsia="Times New Roman" w:hAnsi="Arial" w:cs="Times New Roman"/>
          <w:b/>
          <w:szCs w:val="24"/>
          <w:lang w:eastAsia="nl-NL"/>
        </w:rPr>
        <w:br/>
      </w:r>
      <w:r w:rsidR="003038D3">
        <w:rPr>
          <w:rFonts w:ascii="Arial" w:eastAsia="Times New Roman" w:hAnsi="Arial" w:cs="Times New Roman"/>
          <w:b/>
          <w:szCs w:val="24"/>
          <w:lang w:eastAsia="nl-NL"/>
        </w:rPr>
        <w:t xml:space="preserve">Mogelijkheden </w:t>
      </w:r>
      <w:r w:rsidR="003253D9">
        <w:rPr>
          <w:rFonts w:ascii="Arial" w:eastAsia="Times New Roman" w:hAnsi="Arial" w:cs="Times New Roman"/>
          <w:b/>
          <w:szCs w:val="24"/>
          <w:lang w:eastAsia="nl-NL"/>
        </w:rPr>
        <w:t>WMO</w:t>
      </w:r>
      <w:r w:rsidR="004A77F8">
        <w:rPr>
          <w:rFonts w:ascii="Arial" w:eastAsia="Times New Roman" w:hAnsi="Arial" w:cs="Times New Roman"/>
          <w:b/>
          <w:szCs w:val="24"/>
          <w:lang w:eastAsia="nl-NL"/>
        </w:rPr>
        <w:t xml:space="preserve">/ </w:t>
      </w:r>
      <w:r w:rsidR="004A77F8" w:rsidRPr="008E353F">
        <w:rPr>
          <w:rFonts w:ascii="Arial" w:eastAsia="Times New Roman" w:hAnsi="Arial" w:cs="Times New Roman"/>
          <w:b/>
          <w:szCs w:val="24"/>
          <w:lang w:eastAsia="nl-NL"/>
        </w:rPr>
        <w:t>PGB</w:t>
      </w:r>
    </w:p>
    <w:p w:rsidR="008E353F" w:rsidRPr="008E353F" w:rsidRDefault="008E353F" w:rsidP="008E353F">
      <w:pPr>
        <w:autoSpaceDE w:val="0"/>
        <w:autoSpaceDN w:val="0"/>
        <w:adjustRightInd w:val="0"/>
        <w:rPr>
          <w:rFonts w:ascii="Arial" w:eastAsia="Arial" w:hAnsi="Arial" w:cs="Arial"/>
          <w:color w:val="000000"/>
        </w:rPr>
      </w:pPr>
      <w:r w:rsidRPr="008E353F">
        <w:rPr>
          <w:rFonts w:ascii="Arial" w:eastAsia="Arial" w:hAnsi="Arial" w:cs="Arial"/>
          <w:color w:val="000000"/>
        </w:rPr>
        <w:t>De gemeente is verplicht een voorziening te treffen als het kind en zijn ouders er op eigen kracht niet uitkomen. I</w:t>
      </w:r>
      <w:r w:rsidR="003339D4">
        <w:rPr>
          <w:rFonts w:ascii="Arial" w:eastAsia="Arial" w:hAnsi="Arial" w:cs="Arial"/>
          <w:color w:val="000000"/>
        </w:rPr>
        <w:t>n</w:t>
      </w:r>
      <w:r w:rsidRPr="008E353F">
        <w:rPr>
          <w:rFonts w:ascii="Arial" w:eastAsia="Arial" w:hAnsi="Arial" w:cs="Arial"/>
          <w:color w:val="000000"/>
        </w:rPr>
        <w:t xml:space="preserve"> dat </w:t>
      </w:r>
      <w:r w:rsidR="003339D4">
        <w:rPr>
          <w:rFonts w:ascii="Arial" w:eastAsia="Arial" w:hAnsi="Arial" w:cs="Arial"/>
          <w:color w:val="000000"/>
        </w:rPr>
        <w:t>geval</w:t>
      </w:r>
      <w:r w:rsidRPr="008E353F">
        <w:rPr>
          <w:rFonts w:ascii="Arial" w:eastAsia="Arial" w:hAnsi="Arial" w:cs="Arial"/>
          <w:color w:val="000000"/>
        </w:rPr>
        <w:t xml:space="preserve"> beslist de gemeente of en welke voorziening een kind nodig heeft.</w:t>
      </w:r>
      <w:r w:rsidR="008A6AEA">
        <w:rPr>
          <w:rFonts w:ascii="Arial" w:eastAsia="Arial" w:hAnsi="Arial" w:cs="Arial"/>
          <w:color w:val="000000"/>
        </w:rPr>
        <w:t xml:space="preserve"> </w:t>
      </w:r>
      <w:r w:rsidRPr="008E353F">
        <w:rPr>
          <w:rFonts w:ascii="Arial" w:eastAsia="Arial" w:hAnsi="Arial" w:cs="Arial"/>
        </w:rPr>
        <w:t xml:space="preserve">De ene gemeente zal hier anders mee omgaan dan de andere. </w:t>
      </w:r>
      <w:r w:rsidRPr="008E353F">
        <w:rPr>
          <w:rFonts w:ascii="Arial" w:eastAsia="Arial" w:hAnsi="Arial" w:cs="Arial"/>
          <w:color w:val="000000"/>
        </w:rPr>
        <w:t xml:space="preserve">Alleen met een individuele voorziening, maatwerkvoorziening genoemd, is het </w:t>
      </w:r>
      <w:r w:rsidR="00B3652C">
        <w:rPr>
          <w:rFonts w:ascii="Arial" w:eastAsia="Arial" w:hAnsi="Arial" w:cs="Arial"/>
          <w:color w:val="000000"/>
        </w:rPr>
        <w:t xml:space="preserve">(onder bepaalde voorwaarden) </w:t>
      </w:r>
      <w:r w:rsidRPr="008E353F">
        <w:rPr>
          <w:rFonts w:ascii="Arial" w:eastAsia="Arial" w:hAnsi="Arial" w:cs="Arial"/>
          <w:color w:val="000000"/>
        </w:rPr>
        <w:t xml:space="preserve">mogelijk te kiezen voor een pgb. </w:t>
      </w:r>
    </w:p>
    <w:p w:rsidR="008E353F" w:rsidRPr="003253D9" w:rsidRDefault="008E353F" w:rsidP="008E353F">
      <w:pPr>
        <w:autoSpaceDE w:val="0"/>
        <w:autoSpaceDN w:val="0"/>
        <w:adjustRightInd w:val="0"/>
        <w:rPr>
          <w:rFonts w:ascii="Arial" w:eastAsia="Arial" w:hAnsi="Arial" w:cs="Arial"/>
          <w:u w:val="single"/>
        </w:rPr>
      </w:pPr>
    </w:p>
    <w:p w:rsidR="008E353F" w:rsidRPr="008E353F" w:rsidRDefault="008E353F" w:rsidP="008E353F">
      <w:pPr>
        <w:autoSpaceDE w:val="0"/>
        <w:autoSpaceDN w:val="0"/>
        <w:adjustRightInd w:val="0"/>
        <w:rPr>
          <w:rFonts w:ascii="Arial" w:eastAsia="Arial" w:hAnsi="Arial" w:cs="Arial"/>
        </w:rPr>
      </w:pPr>
      <w:r w:rsidRPr="008E353F">
        <w:rPr>
          <w:rFonts w:ascii="Arial" w:eastAsia="Arial" w:hAnsi="Arial" w:cs="Arial"/>
        </w:rPr>
        <w:t>De W</w:t>
      </w:r>
      <w:r w:rsidR="00093169">
        <w:rPr>
          <w:rFonts w:ascii="Arial" w:eastAsia="Arial" w:hAnsi="Arial" w:cs="Arial"/>
        </w:rPr>
        <w:t>MO</w:t>
      </w:r>
      <w:r w:rsidRPr="008E353F">
        <w:rPr>
          <w:rFonts w:ascii="Arial" w:eastAsia="Arial" w:hAnsi="Arial" w:cs="Arial"/>
        </w:rPr>
        <w:t xml:space="preserve"> is er voor </w:t>
      </w:r>
      <w:r w:rsidR="005F4588">
        <w:rPr>
          <w:rFonts w:ascii="Arial" w:eastAsia="Arial" w:hAnsi="Arial" w:cs="Arial"/>
        </w:rPr>
        <w:t>mensen</w:t>
      </w:r>
      <w:r w:rsidRPr="008E353F">
        <w:rPr>
          <w:rFonts w:ascii="Arial" w:eastAsia="Arial" w:hAnsi="Arial" w:cs="Arial"/>
        </w:rPr>
        <w:t xml:space="preserve"> die door hun handicap of beperking worden belemmerd in hun dagelijks leven waardoor het moeilijk is om activiteiten zelfstandig te kunnen doen, problemen zelf te kunnen aanpakken, zonder passende ondersteuning. Lukt het u niet op eigen kracht of zonder hulp van de omgeving, dan kunt u een beroep doen op de W</w:t>
      </w:r>
      <w:r w:rsidR="00093169">
        <w:rPr>
          <w:rFonts w:ascii="Arial" w:eastAsia="Arial" w:hAnsi="Arial" w:cs="Arial"/>
        </w:rPr>
        <w:t>MO</w:t>
      </w:r>
      <w:r w:rsidRPr="008E353F">
        <w:rPr>
          <w:rFonts w:ascii="Arial" w:eastAsia="Arial" w:hAnsi="Arial" w:cs="Arial"/>
        </w:rPr>
        <w:t xml:space="preserve">. </w:t>
      </w:r>
      <w:r w:rsidR="00505429">
        <w:rPr>
          <w:rFonts w:ascii="Arial" w:eastAsia="Arial" w:hAnsi="Arial" w:cs="Arial"/>
        </w:rPr>
        <w:t>Dit geldt</w:t>
      </w:r>
      <w:r w:rsidRPr="008E353F">
        <w:rPr>
          <w:rFonts w:ascii="Arial" w:eastAsia="Arial" w:hAnsi="Arial" w:cs="Arial"/>
        </w:rPr>
        <w:t xml:space="preserve"> voor huishoudelijke hulp, begeleiding individueel, begeleiding in een groep en/of kortdurend verblijf.</w:t>
      </w:r>
    </w:p>
    <w:p w:rsidR="008E353F" w:rsidRPr="008E353F" w:rsidRDefault="008E353F" w:rsidP="008E353F">
      <w:pPr>
        <w:autoSpaceDE w:val="0"/>
        <w:autoSpaceDN w:val="0"/>
        <w:adjustRightInd w:val="0"/>
        <w:rPr>
          <w:rFonts w:ascii="Arial" w:eastAsia="Arial" w:hAnsi="Arial" w:cs="Arial"/>
        </w:rPr>
      </w:pPr>
      <w:r w:rsidRPr="008E353F">
        <w:rPr>
          <w:rFonts w:ascii="Arial" w:eastAsia="Arial" w:hAnsi="Arial" w:cs="Arial"/>
        </w:rPr>
        <w:t xml:space="preserve">Nadat is vastgesteld dat de algemene voorzieningen van de gemeente geen oplossing voor u zijn, wordt er een individuele maatwerkoplossing gezocht, waarbij u voor een </w:t>
      </w:r>
      <w:r w:rsidR="00564DB5">
        <w:rPr>
          <w:rFonts w:ascii="Arial" w:eastAsia="Arial" w:hAnsi="Arial" w:cs="Arial"/>
        </w:rPr>
        <w:t>PGB</w:t>
      </w:r>
      <w:r w:rsidRPr="008E353F">
        <w:rPr>
          <w:rFonts w:ascii="Arial" w:eastAsia="Arial" w:hAnsi="Arial" w:cs="Arial"/>
        </w:rPr>
        <w:t xml:space="preserve"> kunt kiezen..</w:t>
      </w:r>
    </w:p>
    <w:p w:rsidR="008E353F" w:rsidRPr="008E353F" w:rsidRDefault="003D381E" w:rsidP="008E353F">
      <w:pPr>
        <w:autoSpaceDE w:val="0"/>
        <w:autoSpaceDN w:val="0"/>
        <w:adjustRightInd w:val="0"/>
        <w:rPr>
          <w:rFonts w:ascii="Arial" w:eastAsia="Arial" w:hAnsi="Arial" w:cs="Arial"/>
        </w:rPr>
      </w:pPr>
      <w:r>
        <w:rPr>
          <w:rFonts w:ascii="Arial" w:eastAsia="Arial" w:hAnsi="Arial" w:cs="Arial"/>
        </w:rPr>
        <w:t>H</w:t>
      </w:r>
      <w:r w:rsidR="008E353F" w:rsidRPr="008E353F">
        <w:rPr>
          <w:rFonts w:ascii="Arial" w:eastAsia="Arial" w:hAnsi="Arial" w:cs="Arial"/>
        </w:rPr>
        <w:t xml:space="preserve">et </w:t>
      </w:r>
      <w:r w:rsidR="00564DB5">
        <w:rPr>
          <w:rFonts w:ascii="Arial" w:eastAsia="Arial" w:hAnsi="Arial" w:cs="Arial"/>
        </w:rPr>
        <w:t>PGB</w:t>
      </w:r>
      <w:r w:rsidR="008E353F" w:rsidRPr="008E353F">
        <w:rPr>
          <w:rFonts w:ascii="Arial" w:eastAsia="Arial" w:hAnsi="Arial" w:cs="Arial"/>
        </w:rPr>
        <w:t xml:space="preserve"> wordt verankerd in de wet. Gemeenten zijn daarom verplicht een pgb te verstrekken als u een maatwerkvoorziening nodig heeft. De voorwaarden kunnen per gemeente verschillen. Het college kan een </w:t>
      </w:r>
      <w:r w:rsidR="00564DB5">
        <w:rPr>
          <w:rFonts w:ascii="Arial" w:eastAsia="Arial" w:hAnsi="Arial" w:cs="Arial"/>
        </w:rPr>
        <w:t>PGB</w:t>
      </w:r>
      <w:r w:rsidR="008E353F" w:rsidRPr="008E353F">
        <w:rPr>
          <w:rFonts w:ascii="Arial" w:eastAsia="Arial" w:hAnsi="Arial" w:cs="Arial"/>
        </w:rPr>
        <w:t xml:space="preserve"> weigeren als de kosten van de jeugdhulp van derden hoger zijn dan de kosten van de individuele voorziening. </w:t>
      </w:r>
    </w:p>
    <w:p w:rsidR="008E353F" w:rsidRPr="008E353F" w:rsidRDefault="008E353F" w:rsidP="008E353F">
      <w:pPr>
        <w:autoSpaceDE w:val="0"/>
        <w:autoSpaceDN w:val="0"/>
        <w:adjustRightInd w:val="0"/>
        <w:rPr>
          <w:rFonts w:ascii="Arial" w:eastAsia="Arial" w:hAnsi="Arial" w:cs="Arial"/>
        </w:rPr>
      </w:pPr>
      <w:r w:rsidRPr="008E353F">
        <w:rPr>
          <w:rFonts w:ascii="Arial" w:eastAsia="Arial" w:hAnsi="Arial" w:cs="Arial"/>
        </w:rPr>
        <w:t xml:space="preserve">De Sociale verzekeringsbank (SVB) voert budgetbeheer en verricht betalingen van PGB. </w:t>
      </w:r>
      <w:r w:rsidRPr="008E353F">
        <w:rPr>
          <w:rFonts w:ascii="Arial" w:eastAsia="Arial" w:hAnsi="Arial" w:cs="Arial"/>
        </w:rPr>
        <w:br/>
      </w:r>
      <w:r w:rsidRPr="008E353F">
        <w:rPr>
          <w:rFonts w:ascii="Arial" w:eastAsia="Arial" w:hAnsi="Arial" w:cs="Times New Roman"/>
        </w:rPr>
        <w:t xml:space="preserve">Bron: Per Saldo, </w:t>
      </w:r>
      <w:hyperlink r:id="rId13" w:history="1">
        <w:r w:rsidRPr="008E353F">
          <w:rPr>
            <w:rFonts w:ascii="Arial" w:eastAsia="Arial" w:hAnsi="Arial" w:cs="Arial"/>
            <w:color w:val="0000FF"/>
            <w:u w:val="single"/>
          </w:rPr>
          <w:t>http://www.pgb.nl/</w:t>
        </w:r>
      </w:hyperlink>
      <w:r w:rsidRPr="008E353F">
        <w:rPr>
          <w:rFonts w:ascii="Arial" w:eastAsia="Arial" w:hAnsi="Arial" w:cs="Arial"/>
        </w:rPr>
        <w:t xml:space="preserve"> </w:t>
      </w:r>
    </w:p>
    <w:p w:rsidR="00CD355D" w:rsidRPr="00CD355D" w:rsidRDefault="00523F81" w:rsidP="00CD355D">
      <w:pPr>
        <w:rPr>
          <w:rFonts w:ascii="Arial" w:eastAsia="Times New Roman" w:hAnsi="Arial" w:cs="Times New Roman"/>
          <w:b/>
          <w:szCs w:val="24"/>
          <w:lang w:eastAsia="nl-NL"/>
        </w:rPr>
      </w:pPr>
      <w:r>
        <w:rPr>
          <w:rFonts w:ascii="Arial" w:eastAsia="Times New Roman" w:hAnsi="Arial" w:cs="Times New Roman"/>
          <w:b/>
          <w:sz w:val="24"/>
          <w:szCs w:val="24"/>
          <w:lang w:eastAsia="nl-NL"/>
        </w:rPr>
        <w:br/>
      </w:r>
      <w:r w:rsidR="00CD355D" w:rsidRPr="00CD355D">
        <w:rPr>
          <w:rFonts w:ascii="Arial" w:eastAsia="Times New Roman" w:hAnsi="Arial" w:cs="Times New Roman"/>
          <w:b/>
          <w:szCs w:val="24"/>
          <w:lang w:eastAsia="nl-NL"/>
        </w:rPr>
        <w:t>Bijstand</w:t>
      </w:r>
    </w:p>
    <w:p w:rsidR="00CD355D" w:rsidRPr="00CD355D" w:rsidRDefault="00CD355D" w:rsidP="00CD355D">
      <w:pPr>
        <w:rPr>
          <w:rFonts w:ascii="Arial" w:eastAsia="Times New Roman" w:hAnsi="Arial" w:cs="Times New Roman"/>
          <w:szCs w:val="24"/>
          <w:lang w:eastAsia="nl-NL"/>
        </w:rPr>
      </w:pPr>
      <w:r w:rsidRPr="00CD355D">
        <w:rPr>
          <w:rFonts w:ascii="Arial" w:eastAsia="Times New Roman" w:hAnsi="Arial" w:cs="Times New Roman"/>
          <w:szCs w:val="24"/>
          <w:lang w:eastAsia="nl-NL"/>
        </w:rPr>
        <w:t>De pleegvergoeding is een tegemoetkoming in de kosten en geen inkomstenbron. Indien u een bijstandsuitkering ontvangt wordt u hierop niet gekort wanneer u een pleegkind verzorgt en hiervoor een pleegvergoeding ontvangt.</w:t>
      </w:r>
    </w:p>
    <w:p w:rsidR="00CD355D" w:rsidRPr="00CD355D" w:rsidRDefault="00CD355D" w:rsidP="00CD355D">
      <w:pPr>
        <w:rPr>
          <w:rFonts w:ascii="Arial" w:eastAsia="Times New Roman" w:hAnsi="Arial" w:cs="Times New Roman"/>
          <w:szCs w:val="24"/>
          <w:lang w:eastAsia="nl-NL"/>
        </w:rPr>
      </w:pPr>
      <w:r w:rsidRPr="00CD355D">
        <w:rPr>
          <w:rFonts w:ascii="Arial" w:eastAsia="Times New Roman" w:hAnsi="Arial" w:cs="Times New Roman"/>
          <w:szCs w:val="24"/>
          <w:lang w:eastAsia="nl-NL"/>
        </w:rPr>
        <w:t xml:space="preserve">Wanneer de stopzetting van de pleegvergoeding vanwege het bereiken van de 18-jarige leeftijd niet aansluit op de studiefinanciering, dan kan uw pleegkind bijstand aanvragen voor de tussenliggende periode. Uw pleegkind moet de bijstand zelf aanvragen. De uitkerende instantie beoordeelt de aanvraag. </w:t>
      </w:r>
      <w:r w:rsidR="008D77D2">
        <w:rPr>
          <w:rFonts w:ascii="Arial" w:eastAsia="Times New Roman" w:hAnsi="Arial" w:cs="Times New Roman"/>
          <w:szCs w:val="24"/>
          <w:lang w:eastAsia="nl-NL"/>
        </w:rPr>
        <w:br/>
      </w:r>
      <w:r w:rsidR="00FE1D1A">
        <w:rPr>
          <w:rFonts w:ascii="Arial" w:eastAsia="Times New Roman" w:hAnsi="Arial" w:cs="Times New Roman"/>
          <w:szCs w:val="24"/>
          <w:lang w:eastAsia="nl-NL"/>
        </w:rPr>
        <w:br/>
      </w:r>
      <w:r w:rsidRPr="00CD355D">
        <w:rPr>
          <w:rFonts w:ascii="Arial" w:eastAsia="Times New Roman" w:hAnsi="Arial" w:cs="Times New Roman"/>
          <w:szCs w:val="24"/>
          <w:lang w:eastAsia="nl-NL"/>
        </w:rPr>
        <w:t>Het inkomen van de pleegouders speelt geen rol bij het aanvragen van een bijstandsuitkering voor een pleegkind. Pleegouders die een bijstandsuitkering hebben, worden niet gekort doordat het pleegkind een eigen inkomen gaat krijgen.</w:t>
      </w:r>
      <w:r w:rsidR="00B3652C">
        <w:rPr>
          <w:rFonts w:ascii="Arial" w:eastAsia="Times New Roman" w:hAnsi="Arial" w:cs="Times New Roman"/>
          <w:szCs w:val="24"/>
          <w:lang w:eastAsia="nl-NL"/>
        </w:rPr>
        <w:t xml:space="preserve"> </w:t>
      </w:r>
      <w:r w:rsidRPr="00CD355D">
        <w:rPr>
          <w:rFonts w:ascii="Arial" w:eastAsia="Times New Roman" w:hAnsi="Arial" w:cs="Times New Roman"/>
          <w:szCs w:val="24"/>
          <w:lang w:eastAsia="nl-NL"/>
        </w:rPr>
        <w:t xml:space="preserve">Een bijstandsuitkering kan worden aangevraagd bij het UWV via de website: </w:t>
      </w:r>
      <w:hyperlink r:id="rId14" w:history="1">
        <w:r w:rsidRPr="00CD355D">
          <w:rPr>
            <w:rFonts w:ascii="Arial" w:eastAsia="Times New Roman" w:hAnsi="Arial" w:cs="Times New Roman"/>
            <w:color w:val="0000FF"/>
            <w:szCs w:val="24"/>
            <w:u w:val="single"/>
            <w:lang w:eastAsia="nl-NL"/>
          </w:rPr>
          <w:t>https://www.werk.nl/werk_nl/werknemer/uitkering-aanvragen/bijstandsuitkering</w:t>
        </w:r>
      </w:hyperlink>
    </w:p>
    <w:p w:rsidR="00CD355D" w:rsidRPr="00CD355D" w:rsidRDefault="000679B6" w:rsidP="00CD355D">
      <w:pPr>
        <w:rPr>
          <w:rFonts w:ascii="Arial" w:eastAsia="Times New Roman" w:hAnsi="Arial" w:cs="Times New Roman"/>
          <w:b/>
          <w:sz w:val="24"/>
          <w:szCs w:val="24"/>
          <w:lang w:eastAsia="nl-NL"/>
        </w:rPr>
      </w:pPr>
      <w:r>
        <w:rPr>
          <w:rFonts w:ascii="Arial" w:eastAsia="Times New Roman" w:hAnsi="Arial" w:cs="Times New Roman"/>
          <w:b/>
          <w:sz w:val="24"/>
          <w:szCs w:val="24"/>
          <w:lang w:eastAsia="nl-NL"/>
        </w:rPr>
        <w:br/>
      </w:r>
      <w:r w:rsidR="003038D3">
        <w:rPr>
          <w:rFonts w:ascii="Arial" w:eastAsia="Times New Roman" w:hAnsi="Arial" w:cs="Times New Roman"/>
          <w:b/>
          <w:sz w:val="24"/>
          <w:szCs w:val="24"/>
          <w:lang w:eastAsia="nl-NL"/>
        </w:rPr>
        <w:t>De belastingdienst</w:t>
      </w:r>
    </w:p>
    <w:p w:rsidR="00CD355D" w:rsidRPr="00CD355D" w:rsidRDefault="00F70723" w:rsidP="00CD355D">
      <w:pPr>
        <w:rPr>
          <w:rFonts w:ascii="Arial" w:eastAsia="Times New Roman" w:hAnsi="Arial" w:cs="Times New Roman"/>
          <w:szCs w:val="24"/>
          <w:lang w:eastAsia="nl-NL"/>
        </w:rPr>
      </w:pPr>
      <w:r>
        <w:rPr>
          <w:rFonts w:ascii="Arial" w:eastAsia="Times New Roman" w:hAnsi="Arial" w:cs="Times New Roman"/>
          <w:szCs w:val="24"/>
          <w:lang w:eastAsia="nl-NL"/>
        </w:rPr>
        <w:t>D</w:t>
      </w:r>
      <w:r w:rsidR="00CD355D" w:rsidRPr="00CD355D">
        <w:rPr>
          <w:rFonts w:ascii="Arial" w:eastAsia="Times New Roman" w:hAnsi="Arial" w:cs="Times New Roman"/>
          <w:szCs w:val="24"/>
          <w:lang w:eastAsia="nl-NL"/>
        </w:rPr>
        <w:t>e pleeg</w:t>
      </w:r>
      <w:r>
        <w:rPr>
          <w:rFonts w:ascii="Arial" w:eastAsia="Times New Roman" w:hAnsi="Arial" w:cs="Times New Roman"/>
          <w:szCs w:val="24"/>
          <w:lang w:eastAsia="nl-NL"/>
        </w:rPr>
        <w:t>v</w:t>
      </w:r>
      <w:r w:rsidR="00CD355D" w:rsidRPr="00CD355D">
        <w:rPr>
          <w:rFonts w:ascii="Arial" w:eastAsia="Times New Roman" w:hAnsi="Arial" w:cs="Times New Roman"/>
          <w:szCs w:val="24"/>
          <w:lang w:eastAsia="nl-NL"/>
        </w:rPr>
        <w:t xml:space="preserve">ergoeding is een dekking van de te maken kosten voor het onderhoud van een pleegkind. De belastingdienst ziet de pleegvergoeding dus niet als belastbaar inkomen. Met ingang van 1 januari 2013 is de belastingwet aangepast en wordt ook de pleegzorgvergoeding voor pleeggezinnen met 4 of meer pleegkinderen niet meer als inkomen gezien. </w:t>
      </w:r>
    </w:p>
    <w:p w:rsidR="00CD355D" w:rsidRPr="00CD355D" w:rsidRDefault="00CD355D" w:rsidP="00CD355D">
      <w:pPr>
        <w:rPr>
          <w:rFonts w:ascii="Arial" w:eastAsia="Times New Roman" w:hAnsi="Arial" w:cs="Times New Roman"/>
          <w:szCs w:val="24"/>
          <w:lang w:eastAsia="nl-NL"/>
        </w:rPr>
      </w:pPr>
    </w:p>
    <w:p w:rsidR="00CD355D" w:rsidRDefault="00CD355D" w:rsidP="00CD355D">
      <w:pPr>
        <w:rPr>
          <w:rFonts w:ascii="Arial" w:eastAsia="Times New Roman" w:hAnsi="Arial" w:cs="Times New Roman"/>
          <w:szCs w:val="24"/>
          <w:lang w:eastAsia="nl-NL"/>
        </w:rPr>
      </w:pPr>
      <w:r w:rsidRPr="00CD355D">
        <w:rPr>
          <w:rFonts w:ascii="Arial" w:eastAsia="Times New Roman" w:hAnsi="Arial" w:cs="Times New Roman"/>
          <w:szCs w:val="24"/>
          <w:lang w:eastAsia="nl-NL"/>
        </w:rPr>
        <w:t xml:space="preserve">Heffingskortingen zijn kortingen op te betalen belasting. Deze gelden voor zowel ouders als pleegouders en soms ook voor pleegkinderen. Uw pleegkind dient ingeschreven te staan op uw adres en minimaal 6 maanden bij u te wonen. Indien u recht heeft op één of meerdere kortingen, dient u deze zelf terug te vragen bij de Belastingdienst. </w:t>
      </w:r>
    </w:p>
    <w:p w:rsidR="0013503A" w:rsidRDefault="0013503A" w:rsidP="00CD355D">
      <w:pPr>
        <w:rPr>
          <w:rFonts w:ascii="Arial" w:eastAsia="Times New Roman" w:hAnsi="Arial" w:cs="Times New Roman"/>
          <w:szCs w:val="24"/>
          <w:lang w:eastAsia="nl-NL"/>
        </w:rPr>
      </w:pPr>
    </w:p>
    <w:p w:rsidR="005F2F27" w:rsidRPr="00CD355D" w:rsidRDefault="0013503A" w:rsidP="00CD355D">
      <w:pPr>
        <w:rPr>
          <w:rFonts w:ascii="Arial" w:eastAsia="Times New Roman" w:hAnsi="Arial" w:cs="Times New Roman"/>
          <w:szCs w:val="24"/>
          <w:lang w:eastAsia="nl-NL"/>
        </w:rPr>
      </w:pPr>
      <w:r w:rsidRPr="0013503A">
        <w:rPr>
          <w:rFonts w:ascii="Arial" w:eastAsia="Times New Roman" w:hAnsi="Arial" w:cs="Times New Roman"/>
          <w:szCs w:val="24"/>
          <w:lang w:eastAsia="nl-NL"/>
        </w:rPr>
        <w:t>Met ingang van 1 januari 2018 kunnen pleegkinderen en hun verzorgende ouders als zij elkaars fiscaal partner zijn een verzoek doen om niet langer als partner te worden aangemerkt door de Belastingdienst. Dit kan met terugwerkende kracht vanaf 2017. Met deze maatregel wordt de situatie van pleegkinderen gelijk aan die van a</w:t>
      </w:r>
      <w:r>
        <w:rPr>
          <w:rFonts w:ascii="Arial" w:eastAsia="Times New Roman" w:hAnsi="Arial" w:cs="Times New Roman"/>
          <w:szCs w:val="24"/>
          <w:lang w:eastAsia="nl-NL"/>
        </w:rPr>
        <w:t>ndere kinderen binnen het gezin (</w:t>
      </w:r>
      <w:hyperlink r:id="rId15" w:history="1">
        <w:r w:rsidRPr="00AE4AA3">
          <w:rPr>
            <w:rStyle w:val="Hyperlink"/>
            <w:rFonts w:ascii="Arial" w:eastAsia="Times New Roman" w:hAnsi="Arial" w:cs="Times New Roman"/>
            <w:szCs w:val="24"/>
            <w:lang w:eastAsia="nl-NL"/>
          </w:rPr>
          <w:t>https://www.rijksoverheid.nl/actueel/nieuws/2017/11/29/pleegkind-en-ouder-niet-langer-verplicht-tot-fiscaal-partnerschap</w:t>
        </w:r>
      </w:hyperlink>
      <w:r>
        <w:rPr>
          <w:rFonts w:ascii="Arial" w:eastAsia="Times New Roman" w:hAnsi="Arial" w:cs="Times New Roman"/>
          <w:szCs w:val="24"/>
          <w:lang w:eastAsia="nl-NL"/>
        </w:rPr>
        <w:t>)</w:t>
      </w:r>
    </w:p>
    <w:p w:rsidR="008E353F" w:rsidRDefault="008E353F" w:rsidP="006D5608">
      <w:pPr>
        <w:rPr>
          <w:rFonts w:ascii="Arial" w:eastAsia="Times New Roman" w:hAnsi="Arial" w:cs="Arial"/>
          <w:b/>
          <w:color w:val="000000"/>
          <w:u w:val="single"/>
          <w:lang w:eastAsia="nl-NL"/>
        </w:rPr>
      </w:pPr>
    </w:p>
    <w:p w:rsidR="008E353F" w:rsidRDefault="008E353F" w:rsidP="006D5608">
      <w:pPr>
        <w:rPr>
          <w:rFonts w:ascii="Arial" w:eastAsia="Times New Roman" w:hAnsi="Arial" w:cs="Arial"/>
          <w:b/>
          <w:color w:val="000000"/>
          <w:u w:val="single"/>
          <w:lang w:eastAsia="nl-NL"/>
        </w:rPr>
      </w:pPr>
    </w:p>
    <w:p w:rsidR="008E353F" w:rsidRDefault="008E353F" w:rsidP="006D5608">
      <w:pPr>
        <w:rPr>
          <w:rFonts w:ascii="Arial" w:eastAsia="Times New Roman" w:hAnsi="Arial" w:cs="Arial"/>
          <w:b/>
          <w:color w:val="000000"/>
          <w:u w:val="single"/>
          <w:lang w:eastAsia="nl-NL"/>
        </w:rPr>
      </w:pPr>
    </w:p>
    <w:p w:rsidR="008E353F" w:rsidRPr="00A02E57" w:rsidRDefault="00A02E57" w:rsidP="006D5608">
      <w:pPr>
        <w:rPr>
          <w:rFonts w:ascii="Arial" w:eastAsia="Times New Roman" w:hAnsi="Arial" w:cs="Arial"/>
          <w:b/>
          <w:color w:val="000000"/>
          <w:lang w:eastAsia="nl-NL"/>
        </w:rPr>
      </w:pPr>
      <w:r w:rsidRPr="00A02E57">
        <w:rPr>
          <w:rFonts w:ascii="Arial" w:eastAsia="Times New Roman" w:hAnsi="Arial" w:cs="Arial"/>
          <w:b/>
          <w:color w:val="000000"/>
          <w:lang w:eastAsia="nl-NL"/>
        </w:rPr>
        <w:t>B</w:t>
      </w:r>
      <w:r w:rsidR="00254710">
        <w:rPr>
          <w:rFonts w:ascii="Arial" w:eastAsia="Times New Roman" w:hAnsi="Arial" w:cs="Arial"/>
          <w:b/>
          <w:color w:val="000000"/>
          <w:lang w:eastAsia="nl-NL"/>
        </w:rPr>
        <w:t>RONNEN</w:t>
      </w:r>
    </w:p>
    <w:p w:rsidR="00A02E57" w:rsidRDefault="00A02E57" w:rsidP="00A02E57">
      <w:pPr>
        <w:pStyle w:val="Lijstalinea"/>
        <w:numPr>
          <w:ilvl w:val="0"/>
          <w:numId w:val="6"/>
        </w:numPr>
        <w:rPr>
          <w:rFonts w:ascii="Arial" w:eastAsia="Times New Roman" w:hAnsi="Arial" w:cs="Arial"/>
          <w:lang w:eastAsia="nl-NL"/>
        </w:rPr>
      </w:pPr>
      <w:r w:rsidRPr="00541B13">
        <w:rPr>
          <w:rFonts w:ascii="Arial" w:eastAsia="Times New Roman" w:hAnsi="Arial" w:cs="Arial"/>
          <w:lang w:eastAsia="nl-NL"/>
        </w:rPr>
        <w:t xml:space="preserve">Handreiking pleegvergoeding, </w:t>
      </w:r>
      <w:r w:rsidR="004B3E53">
        <w:rPr>
          <w:rFonts w:ascii="Arial" w:eastAsia="Times New Roman" w:hAnsi="Arial" w:cs="Arial"/>
          <w:lang w:eastAsia="nl-NL"/>
        </w:rPr>
        <w:t xml:space="preserve">VNG </w:t>
      </w:r>
      <w:r w:rsidRPr="00541B13">
        <w:rPr>
          <w:rFonts w:ascii="Arial" w:eastAsia="Times New Roman" w:hAnsi="Arial" w:cs="Arial"/>
          <w:lang w:eastAsia="nl-NL"/>
        </w:rPr>
        <w:t>2015</w:t>
      </w:r>
      <w:r w:rsidR="00640445">
        <w:rPr>
          <w:rFonts w:ascii="Arial" w:eastAsia="Times New Roman" w:hAnsi="Arial" w:cs="Arial"/>
          <w:lang w:eastAsia="nl-NL"/>
        </w:rPr>
        <w:t xml:space="preserve"> (nog steeds actueel)</w:t>
      </w:r>
    </w:p>
    <w:p w:rsidR="00AD37EB" w:rsidRDefault="00AD37EB" w:rsidP="00A02E57">
      <w:pPr>
        <w:pStyle w:val="Lijstalinea"/>
        <w:numPr>
          <w:ilvl w:val="0"/>
          <w:numId w:val="6"/>
        </w:numPr>
        <w:rPr>
          <w:rFonts w:ascii="Arial" w:eastAsia="Times New Roman" w:hAnsi="Arial" w:cs="Arial"/>
          <w:lang w:eastAsia="nl-NL"/>
        </w:rPr>
      </w:pPr>
      <w:r>
        <w:rPr>
          <w:rFonts w:ascii="Arial" w:eastAsia="Times New Roman" w:hAnsi="Arial" w:cs="Arial"/>
          <w:lang w:eastAsia="nl-NL"/>
        </w:rPr>
        <w:t>Factsheet  Bijzondere kosten gedwongen kader jeugd april 2016</w:t>
      </w:r>
      <w:r w:rsidR="00640445">
        <w:rPr>
          <w:rFonts w:ascii="Arial" w:eastAsia="Times New Roman" w:hAnsi="Arial" w:cs="Arial"/>
          <w:lang w:eastAsia="nl-NL"/>
        </w:rPr>
        <w:t xml:space="preserve"> (nog steeds actueel)</w:t>
      </w:r>
    </w:p>
    <w:p w:rsidR="003D2793" w:rsidRDefault="008C434A" w:rsidP="003D2793">
      <w:pPr>
        <w:pStyle w:val="Lijstalinea"/>
        <w:numPr>
          <w:ilvl w:val="0"/>
          <w:numId w:val="6"/>
        </w:numPr>
        <w:rPr>
          <w:rFonts w:ascii="Arial" w:eastAsia="Times New Roman" w:hAnsi="Arial" w:cs="Arial"/>
          <w:color w:val="000000"/>
          <w:lang w:eastAsia="nl-NL"/>
        </w:rPr>
      </w:pPr>
      <w:r>
        <w:rPr>
          <w:rFonts w:ascii="Arial" w:eastAsia="Times New Roman" w:hAnsi="Arial" w:cs="Arial"/>
          <w:color w:val="000000"/>
          <w:lang w:eastAsia="nl-NL"/>
        </w:rPr>
        <w:t xml:space="preserve">Regeling </w:t>
      </w:r>
      <w:r w:rsidRPr="0027452F">
        <w:rPr>
          <w:rFonts w:ascii="Arial" w:eastAsia="Times New Roman" w:hAnsi="Arial" w:cs="Arial"/>
          <w:lang w:eastAsia="nl-NL"/>
        </w:rPr>
        <w:t>Jeugdwet 201</w:t>
      </w:r>
      <w:r w:rsidR="0027452F" w:rsidRPr="0027452F">
        <w:rPr>
          <w:rFonts w:ascii="Arial" w:eastAsia="Times New Roman" w:hAnsi="Arial" w:cs="Arial"/>
          <w:lang w:eastAsia="nl-NL"/>
        </w:rPr>
        <w:t>9</w:t>
      </w:r>
      <w:r w:rsidRPr="0027452F">
        <w:rPr>
          <w:rFonts w:ascii="Arial" w:eastAsia="Times New Roman" w:hAnsi="Arial" w:cs="Arial"/>
          <w:lang w:eastAsia="nl-NL"/>
        </w:rPr>
        <w:t xml:space="preserve">, </w:t>
      </w:r>
      <w:r w:rsidR="00521EE4">
        <w:rPr>
          <w:rFonts w:ascii="Arial" w:eastAsia="Times New Roman" w:hAnsi="Arial" w:cs="Arial"/>
          <w:color w:val="000000"/>
          <w:lang w:eastAsia="nl-NL"/>
        </w:rPr>
        <w:t xml:space="preserve">gebaseerd op </w:t>
      </w:r>
      <w:r>
        <w:rPr>
          <w:rFonts w:ascii="Arial" w:eastAsia="Times New Roman" w:hAnsi="Arial" w:cs="Arial"/>
          <w:color w:val="000000"/>
          <w:lang w:eastAsia="nl-NL"/>
        </w:rPr>
        <w:t>art. 5.3</w:t>
      </w:r>
      <w:r w:rsidR="00521EE4">
        <w:rPr>
          <w:rFonts w:ascii="Arial" w:eastAsia="Times New Roman" w:hAnsi="Arial" w:cs="Arial"/>
          <w:color w:val="000000"/>
          <w:lang w:eastAsia="nl-NL"/>
        </w:rPr>
        <w:t xml:space="preserve"> Jeugdwet</w:t>
      </w:r>
    </w:p>
    <w:p w:rsidR="003D2793" w:rsidRPr="003D2793" w:rsidRDefault="003D2793" w:rsidP="003D2793">
      <w:pPr>
        <w:ind w:left="360"/>
        <w:rPr>
          <w:rFonts w:ascii="Arial" w:eastAsia="Times New Roman" w:hAnsi="Arial" w:cs="Arial"/>
          <w:lang w:eastAsia="nl-NL"/>
        </w:rPr>
      </w:pPr>
    </w:p>
    <w:p w:rsidR="00A02E57" w:rsidRPr="00D53DB3" w:rsidRDefault="00A02E57" w:rsidP="00D53DB3">
      <w:pPr>
        <w:ind w:left="360"/>
        <w:rPr>
          <w:rFonts w:ascii="Arial" w:eastAsia="Times New Roman" w:hAnsi="Arial" w:cs="Arial"/>
          <w:lang w:eastAsia="nl-NL"/>
        </w:rPr>
      </w:pPr>
      <w:r w:rsidRPr="00D53DB3">
        <w:rPr>
          <w:rFonts w:ascii="Arial" w:eastAsia="Times New Roman" w:hAnsi="Arial" w:cs="Arial"/>
          <w:lang w:eastAsia="nl-NL"/>
        </w:rPr>
        <w:br/>
      </w:r>
    </w:p>
    <w:p w:rsidR="008E353F" w:rsidRDefault="008E353F" w:rsidP="006D5608">
      <w:pPr>
        <w:rPr>
          <w:rFonts w:ascii="Arial" w:eastAsia="Times New Roman" w:hAnsi="Arial" w:cs="Arial"/>
          <w:b/>
          <w:color w:val="000000"/>
          <w:u w:val="single"/>
          <w:lang w:eastAsia="nl-NL"/>
        </w:rPr>
      </w:pPr>
    </w:p>
    <w:p w:rsidR="008E353F" w:rsidRDefault="008E353F" w:rsidP="006D5608">
      <w:pPr>
        <w:rPr>
          <w:rFonts w:ascii="Arial" w:eastAsia="Times New Roman" w:hAnsi="Arial" w:cs="Arial"/>
          <w:b/>
          <w:color w:val="000000"/>
          <w:u w:val="single"/>
          <w:lang w:eastAsia="nl-NL"/>
        </w:rPr>
      </w:pPr>
    </w:p>
    <w:p w:rsidR="008E353F" w:rsidRDefault="008E353F" w:rsidP="006D5608">
      <w:pPr>
        <w:rPr>
          <w:rFonts w:ascii="Arial" w:eastAsia="Times New Roman" w:hAnsi="Arial" w:cs="Arial"/>
          <w:b/>
          <w:color w:val="000000"/>
          <w:u w:val="single"/>
          <w:lang w:eastAsia="nl-NL"/>
        </w:rPr>
      </w:pPr>
    </w:p>
    <w:p w:rsidR="008E353F" w:rsidRDefault="008E353F" w:rsidP="006D5608">
      <w:pPr>
        <w:rPr>
          <w:rFonts w:ascii="Arial" w:eastAsia="Times New Roman" w:hAnsi="Arial" w:cs="Arial"/>
          <w:b/>
          <w:color w:val="000000"/>
          <w:u w:val="single"/>
          <w:lang w:eastAsia="nl-NL"/>
        </w:rPr>
      </w:pPr>
    </w:p>
    <w:p w:rsidR="008E353F" w:rsidRDefault="008E353F" w:rsidP="006D5608">
      <w:pPr>
        <w:rPr>
          <w:rFonts w:ascii="Arial" w:eastAsia="Times New Roman" w:hAnsi="Arial" w:cs="Arial"/>
          <w:b/>
          <w:color w:val="000000"/>
          <w:u w:val="single"/>
          <w:lang w:eastAsia="nl-NL"/>
        </w:rPr>
      </w:pPr>
    </w:p>
    <w:p w:rsidR="00661066" w:rsidRDefault="00661066" w:rsidP="006D5608">
      <w:pPr>
        <w:rPr>
          <w:rFonts w:ascii="Arial" w:eastAsia="Times New Roman" w:hAnsi="Arial" w:cs="Arial"/>
          <w:b/>
          <w:color w:val="000000"/>
          <w:u w:val="single"/>
          <w:lang w:eastAsia="nl-NL"/>
        </w:rPr>
      </w:pPr>
    </w:p>
    <w:p w:rsidR="006D5608" w:rsidRPr="00754527" w:rsidRDefault="000325E9" w:rsidP="006D5608">
      <w:pPr>
        <w:rPr>
          <w:rFonts w:ascii="Arial" w:eastAsia="Times New Roman" w:hAnsi="Arial" w:cs="Arial"/>
          <w:b/>
          <w:color w:val="000000"/>
          <w:sz w:val="28"/>
          <w:szCs w:val="28"/>
          <w:lang w:eastAsia="nl-NL"/>
        </w:rPr>
      </w:pPr>
      <w:r>
        <w:rPr>
          <w:rFonts w:ascii="Arial" w:eastAsia="Times New Roman" w:hAnsi="Arial" w:cs="Arial"/>
          <w:b/>
          <w:color w:val="000000"/>
          <w:sz w:val="28"/>
          <w:szCs w:val="28"/>
          <w:lang w:eastAsia="nl-NL"/>
        </w:rPr>
        <w:br/>
      </w:r>
      <w:r>
        <w:rPr>
          <w:rFonts w:ascii="Arial" w:eastAsia="Times New Roman" w:hAnsi="Arial" w:cs="Arial"/>
          <w:b/>
          <w:color w:val="000000"/>
          <w:sz w:val="28"/>
          <w:szCs w:val="28"/>
          <w:lang w:eastAsia="nl-NL"/>
        </w:rPr>
        <w:br/>
      </w:r>
      <w:r w:rsidR="004D76A5">
        <w:rPr>
          <w:rFonts w:ascii="Arial" w:eastAsia="Times New Roman" w:hAnsi="Arial" w:cs="Arial"/>
          <w:b/>
          <w:color w:val="000000"/>
          <w:sz w:val="28"/>
          <w:szCs w:val="28"/>
          <w:lang w:eastAsia="nl-NL"/>
        </w:rPr>
        <w:br w:type="page"/>
      </w:r>
      <w:r w:rsidR="006D5608" w:rsidRPr="00C9385C">
        <w:rPr>
          <w:rFonts w:ascii="Arial" w:eastAsia="Times New Roman" w:hAnsi="Arial" w:cs="Arial"/>
          <w:b/>
          <w:color w:val="000000"/>
          <w:sz w:val="28"/>
          <w:szCs w:val="28"/>
          <w:lang w:eastAsia="nl-NL"/>
        </w:rPr>
        <w:t>B</w:t>
      </w:r>
      <w:r w:rsidR="00FC60B0" w:rsidRPr="00C9385C">
        <w:rPr>
          <w:rFonts w:ascii="Arial" w:eastAsia="Times New Roman" w:hAnsi="Arial" w:cs="Arial"/>
          <w:b/>
          <w:color w:val="000000"/>
          <w:sz w:val="28"/>
          <w:szCs w:val="28"/>
          <w:lang w:eastAsia="nl-NL"/>
        </w:rPr>
        <w:t>IJLAGE</w:t>
      </w:r>
      <w:r w:rsidR="00FC60B0" w:rsidRPr="00C9385C">
        <w:rPr>
          <w:rFonts w:ascii="Arial" w:eastAsia="Times New Roman" w:hAnsi="Arial" w:cs="Arial"/>
          <w:b/>
          <w:color w:val="000000"/>
          <w:sz w:val="28"/>
          <w:szCs w:val="28"/>
          <w:lang w:eastAsia="nl-NL"/>
        </w:rPr>
        <w:tab/>
        <w:t>REGELING BIJZONDERE KOSTEN</w:t>
      </w:r>
      <w:r w:rsidR="00FC60B0" w:rsidRPr="00754527">
        <w:rPr>
          <w:rFonts w:ascii="Arial" w:eastAsia="Times New Roman" w:hAnsi="Arial" w:cs="Arial"/>
          <w:b/>
          <w:color w:val="000000"/>
          <w:sz w:val="28"/>
          <w:szCs w:val="28"/>
          <w:lang w:eastAsia="nl-NL"/>
        </w:rPr>
        <w:t xml:space="preserve"> </w:t>
      </w:r>
    </w:p>
    <w:p w:rsidR="006D5608" w:rsidRDefault="006D5608" w:rsidP="006D5608">
      <w:pPr>
        <w:rPr>
          <w:rFonts w:ascii="Arial" w:eastAsia="Times New Roman" w:hAnsi="Arial" w:cs="Times New Roman"/>
          <w:szCs w:val="24"/>
          <w:lang w:eastAsia="nl-NL"/>
        </w:rPr>
      </w:pPr>
    </w:p>
    <w:p w:rsidR="0026174E" w:rsidRDefault="0026174E" w:rsidP="00ED0EFA">
      <w:pPr>
        <w:jc w:val="center"/>
        <w:rPr>
          <w:rFonts w:ascii="Arial" w:eastAsia="Times New Roman" w:hAnsi="Arial" w:cs="Times New Roman"/>
          <w:szCs w:val="24"/>
          <w:lang w:eastAsia="nl-NL"/>
        </w:rPr>
      </w:pPr>
      <w:r w:rsidRPr="005C1C45">
        <w:rPr>
          <w:rFonts w:ascii="Arial" w:eastAsia="Times New Roman" w:hAnsi="Arial" w:cs="Times New Roman"/>
          <w:b/>
          <w:szCs w:val="24"/>
          <w:lang w:eastAsia="nl-NL"/>
        </w:rPr>
        <w:t>Lees voor de toekenning van bijzondere kosten eerst hoofdstuk 4!</w:t>
      </w:r>
      <w:r w:rsidRPr="005C1C45">
        <w:rPr>
          <w:rFonts w:ascii="Arial" w:eastAsia="Times New Roman" w:hAnsi="Arial" w:cs="Times New Roman"/>
          <w:b/>
          <w:lang w:eastAsia="nl-NL"/>
        </w:rPr>
        <w:t xml:space="preserve"> Voor pleegkinderen geldt dat in ieder geval de biologische ouders te allen tijde onderhoudsplichtig zijn tot het kind 21 jaar is en deze kosten dienen te vergoeden. </w:t>
      </w:r>
    </w:p>
    <w:tbl>
      <w:tblPr>
        <w:tblW w:w="878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2956"/>
        <w:gridCol w:w="2957"/>
        <w:gridCol w:w="2876"/>
      </w:tblGrid>
      <w:tr w:rsidR="00C306F6" w:rsidRPr="00AC0D75" w:rsidTr="0060726B">
        <w:tc>
          <w:tcPr>
            <w:tcW w:w="2956" w:type="dxa"/>
            <w:tcBorders>
              <w:bottom w:val="single" w:sz="18" w:space="0" w:color="000000"/>
            </w:tcBorders>
          </w:tcPr>
          <w:p w:rsidR="00C306F6" w:rsidRPr="00AC0D75" w:rsidRDefault="00C306F6" w:rsidP="00C306F6">
            <w:pPr>
              <w:rPr>
                <w:rFonts w:ascii="Calibri" w:eastAsia="Times New Roman" w:hAnsi="Calibri" w:cs="Times New Roman"/>
                <w:b/>
                <w:bCs/>
                <w:sz w:val="20"/>
                <w:szCs w:val="20"/>
                <w:lang w:eastAsia="nl-NL"/>
              </w:rPr>
            </w:pPr>
            <w:r w:rsidRPr="00AC0D75">
              <w:rPr>
                <w:rFonts w:ascii="Calibri" w:eastAsia="Times New Roman" w:hAnsi="Calibri" w:cs="Times New Roman"/>
                <w:b/>
                <w:bCs/>
                <w:sz w:val="20"/>
                <w:szCs w:val="20"/>
                <w:lang w:eastAsia="nl-NL"/>
              </w:rPr>
              <w:t>Soort kosten</w:t>
            </w:r>
          </w:p>
        </w:tc>
        <w:tc>
          <w:tcPr>
            <w:tcW w:w="2957" w:type="dxa"/>
            <w:tcBorders>
              <w:bottom w:val="single" w:sz="18" w:space="0" w:color="000000"/>
            </w:tcBorders>
          </w:tcPr>
          <w:p w:rsidR="00C306F6" w:rsidRPr="00AC0D75" w:rsidRDefault="00C306F6" w:rsidP="00C306F6">
            <w:pPr>
              <w:rPr>
                <w:rFonts w:ascii="Calibri" w:eastAsia="Times New Roman" w:hAnsi="Calibri" w:cs="Times New Roman"/>
                <w:b/>
                <w:bCs/>
                <w:sz w:val="20"/>
                <w:szCs w:val="20"/>
                <w:lang w:eastAsia="nl-NL"/>
              </w:rPr>
            </w:pPr>
            <w:r w:rsidRPr="00AC0D75">
              <w:rPr>
                <w:rFonts w:ascii="Calibri" w:eastAsia="Times New Roman" w:hAnsi="Calibri" w:cs="Times New Roman"/>
                <w:b/>
                <w:bCs/>
                <w:sz w:val="20"/>
                <w:szCs w:val="20"/>
                <w:lang w:eastAsia="nl-NL"/>
              </w:rPr>
              <w:t>Voorwaarde(n)</w:t>
            </w:r>
          </w:p>
        </w:tc>
        <w:tc>
          <w:tcPr>
            <w:tcW w:w="2876" w:type="dxa"/>
            <w:tcBorders>
              <w:bottom w:val="single" w:sz="18" w:space="0" w:color="000000"/>
            </w:tcBorders>
          </w:tcPr>
          <w:p w:rsidR="00C306F6" w:rsidRPr="00AC0D75" w:rsidRDefault="00C306F6" w:rsidP="00C306F6">
            <w:pPr>
              <w:rPr>
                <w:rFonts w:ascii="Calibri" w:eastAsia="Times New Roman" w:hAnsi="Calibri" w:cs="Times New Roman"/>
                <w:b/>
                <w:bCs/>
                <w:sz w:val="20"/>
                <w:szCs w:val="20"/>
                <w:lang w:eastAsia="nl-NL"/>
              </w:rPr>
            </w:pPr>
            <w:r w:rsidRPr="00AC0D75">
              <w:rPr>
                <w:rFonts w:ascii="Calibri" w:eastAsia="Times New Roman" w:hAnsi="Calibri" w:cs="Times New Roman"/>
                <w:b/>
                <w:bCs/>
                <w:sz w:val="20"/>
                <w:szCs w:val="20"/>
                <w:lang w:eastAsia="nl-NL"/>
              </w:rPr>
              <w:t>Maximale vergoeding</w:t>
            </w:r>
          </w:p>
        </w:tc>
      </w:tr>
      <w:tr w:rsidR="00C306F6" w:rsidRPr="00AC0D75" w:rsidTr="0060726B">
        <w:tc>
          <w:tcPr>
            <w:tcW w:w="2956" w:type="dxa"/>
            <w:shd w:val="clear" w:color="auto" w:fill="C0C0C0"/>
          </w:tcPr>
          <w:p w:rsidR="00C306F6" w:rsidRPr="00AC0D75" w:rsidRDefault="00C306F6" w:rsidP="005C1C45">
            <w:pPr>
              <w:rPr>
                <w:rFonts w:ascii="Calibri" w:eastAsia="Times New Roman" w:hAnsi="Calibri" w:cs="Times New Roman"/>
                <w:b/>
                <w:bCs/>
                <w:sz w:val="20"/>
                <w:szCs w:val="20"/>
                <w:lang w:eastAsia="nl-NL"/>
              </w:rPr>
            </w:pPr>
            <w:r w:rsidRPr="00AC0D75">
              <w:rPr>
                <w:rFonts w:ascii="Calibri" w:eastAsia="Times New Roman" w:hAnsi="Calibri" w:cs="Times New Roman"/>
                <w:b/>
                <w:bCs/>
                <w:sz w:val="20"/>
                <w:szCs w:val="20"/>
                <w:lang w:eastAsia="nl-NL"/>
              </w:rPr>
              <w:t>Medische kosten</w:t>
            </w:r>
          </w:p>
        </w:tc>
        <w:tc>
          <w:tcPr>
            <w:tcW w:w="2957" w:type="dxa"/>
            <w:shd w:val="clear" w:color="auto" w:fill="C0C0C0"/>
          </w:tcPr>
          <w:p w:rsidR="00C306F6" w:rsidRPr="00AC0D75" w:rsidRDefault="00C306F6" w:rsidP="003A2B04">
            <w:pPr>
              <w:rPr>
                <w:rFonts w:ascii="Calibri" w:eastAsia="Times New Roman" w:hAnsi="Calibri" w:cs="Times New Roman"/>
                <w:sz w:val="20"/>
                <w:szCs w:val="20"/>
                <w:lang w:eastAsia="nl-NL"/>
              </w:rPr>
            </w:pPr>
            <w:r w:rsidRPr="00AC0D75">
              <w:rPr>
                <w:rFonts w:ascii="Calibri" w:eastAsia="Times New Roman" w:hAnsi="Calibri" w:cs="Times New Roman"/>
                <w:sz w:val="20"/>
                <w:szCs w:val="20"/>
                <w:lang w:eastAsia="nl-NL"/>
              </w:rPr>
              <w:t>behandel-traject verdeeld over bepaalde periode – maximaal 1 jaar, wordt niet vergoed door aanvullende verzekering, bewijsstukken overleggen, &lt;18 jaar</w:t>
            </w:r>
          </w:p>
        </w:tc>
        <w:tc>
          <w:tcPr>
            <w:tcW w:w="2876" w:type="dxa"/>
            <w:shd w:val="clear" w:color="auto" w:fill="C0C0C0"/>
          </w:tcPr>
          <w:p w:rsidR="00C306F6" w:rsidRPr="00AC0D75" w:rsidRDefault="00C306F6" w:rsidP="00C306F6">
            <w:pPr>
              <w:rPr>
                <w:rFonts w:ascii="Calibri" w:eastAsia="Times New Roman" w:hAnsi="Calibri" w:cs="Times New Roman"/>
                <w:sz w:val="20"/>
                <w:szCs w:val="20"/>
                <w:lang w:eastAsia="nl-NL"/>
              </w:rPr>
            </w:pPr>
            <w:r w:rsidRPr="00AC0D75">
              <w:rPr>
                <w:rFonts w:ascii="Calibri" w:eastAsia="Times New Roman" w:hAnsi="Calibri" w:cs="Times New Roman"/>
                <w:sz w:val="20"/>
                <w:szCs w:val="20"/>
                <w:lang w:eastAsia="nl-NL"/>
              </w:rPr>
              <w:t>Geen maximum aan vergoeding</w:t>
            </w:r>
          </w:p>
        </w:tc>
      </w:tr>
      <w:tr w:rsidR="00C306F6" w:rsidRPr="00AC0D75" w:rsidTr="0060726B">
        <w:tc>
          <w:tcPr>
            <w:tcW w:w="2956" w:type="dxa"/>
          </w:tcPr>
          <w:p w:rsidR="00C306F6" w:rsidRPr="00AC0D75" w:rsidRDefault="00C306F6" w:rsidP="00C306F6">
            <w:pPr>
              <w:rPr>
                <w:rFonts w:ascii="Calibri" w:eastAsia="Times New Roman" w:hAnsi="Calibri" w:cs="Times New Roman"/>
                <w:b/>
                <w:bCs/>
                <w:sz w:val="20"/>
                <w:szCs w:val="20"/>
                <w:lang w:eastAsia="nl-NL"/>
              </w:rPr>
            </w:pPr>
            <w:r w:rsidRPr="00AC0D75">
              <w:rPr>
                <w:rFonts w:ascii="Calibri" w:eastAsia="Times New Roman" w:hAnsi="Calibri" w:cs="Times New Roman"/>
                <w:b/>
                <w:bCs/>
                <w:sz w:val="20"/>
                <w:szCs w:val="20"/>
                <w:lang w:eastAsia="nl-NL"/>
              </w:rPr>
              <w:t>Reiskosten i.v.m. omgangregeling of medische</w:t>
            </w:r>
            <w:r w:rsidR="005C1C45" w:rsidRPr="00AC0D75">
              <w:rPr>
                <w:rStyle w:val="Voetnootmarkering"/>
                <w:rFonts w:ascii="Calibri" w:eastAsia="Times New Roman" w:hAnsi="Calibri" w:cs="Times New Roman"/>
                <w:b/>
                <w:bCs/>
                <w:sz w:val="20"/>
                <w:szCs w:val="20"/>
                <w:lang w:eastAsia="nl-NL"/>
              </w:rPr>
              <w:footnoteReference w:id="6"/>
            </w:r>
            <w:r w:rsidRPr="00AC0D75">
              <w:rPr>
                <w:rFonts w:ascii="Calibri" w:eastAsia="Times New Roman" w:hAnsi="Calibri" w:cs="Times New Roman"/>
                <w:b/>
                <w:bCs/>
                <w:sz w:val="20"/>
                <w:szCs w:val="20"/>
                <w:lang w:eastAsia="nl-NL"/>
              </w:rPr>
              <w:t xml:space="preserve"> (langdurige) behandeling</w:t>
            </w:r>
          </w:p>
        </w:tc>
        <w:tc>
          <w:tcPr>
            <w:tcW w:w="2957" w:type="dxa"/>
          </w:tcPr>
          <w:p w:rsidR="00C306F6" w:rsidRPr="00AC0D75" w:rsidRDefault="00C306F6" w:rsidP="00C306F6">
            <w:pPr>
              <w:rPr>
                <w:rFonts w:ascii="Calibri" w:eastAsia="Times New Roman" w:hAnsi="Calibri" w:cs="Times New Roman"/>
                <w:sz w:val="20"/>
                <w:szCs w:val="20"/>
                <w:lang w:eastAsia="nl-NL"/>
              </w:rPr>
            </w:pPr>
            <w:r w:rsidRPr="00AC0D75">
              <w:rPr>
                <w:rFonts w:ascii="Calibri" w:eastAsia="Times New Roman" w:hAnsi="Calibri" w:cs="Times New Roman"/>
                <w:sz w:val="20"/>
                <w:szCs w:val="20"/>
                <w:lang w:eastAsia="nl-NL"/>
              </w:rPr>
              <w:t>Basisbedrag is niet toereikend, vanaf 150 km/maand</w:t>
            </w:r>
            <w:r w:rsidR="00074632">
              <w:rPr>
                <w:rFonts w:ascii="Calibri" w:eastAsia="Times New Roman" w:hAnsi="Calibri" w:cs="Times New Roman"/>
                <w:sz w:val="20"/>
                <w:szCs w:val="20"/>
                <w:lang w:eastAsia="nl-NL"/>
              </w:rPr>
              <w:t xml:space="preserve"> </w:t>
            </w:r>
            <w:r w:rsidR="00074632" w:rsidRPr="00246AA0">
              <w:rPr>
                <w:rFonts w:ascii="Calibri" w:eastAsia="Times New Roman" w:hAnsi="Calibri" w:cs="Times New Roman"/>
                <w:sz w:val="20"/>
                <w:szCs w:val="20"/>
                <w:lang w:eastAsia="nl-NL"/>
              </w:rPr>
              <w:t>(geldt ook voor OV)</w:t>
            </w:r>
            <w:r w:rsidRPr="00246AA0">
              <w:rPr>
                <w:rFonts w:ascii="Calibri" w:eastAsia="Times New Roman" w:hAnsi="Calibri" w:cs="Times New Roman"/>
                <w:sz w:val="20"/>
                <w:szCs w:val="20"/>
                <w:lang w:eastAsia="nl-NL"/>
              </w:rPr>
              <w:t>, bewijsstukk</w:t>
            </w:r>
            <w:r w:rsidRPr="00AC0D75">
              <w:rPr>
                <w:rFonts w:ascii="Calibri" w:eastAsia="Times New Roman" w:hAnsi="Calibri" w:cs="Times New Roman"/>
                <w:sz w:val="20"/>
                <w:szCs w:val="20"/>
                <w:lang w:eastAsia="nl-NL"/>
              </w:rPr>
              <w:t>en overleggen, &lt;18 jaar</w:t>
            </w:r>
          </w:p>
        </w:tc>
        <w:tc>
          <w:tcPr>
            <w:tcW w:w="2876" w:type="dxa"/>
          </w:tcPr>
          <w:p w:rsidR="00C306F6" w:rsidRPr="00AC0D75" w:rsidRDefault="00C306F6" w:rsidP="00C306F6">
            <w:pPr>
              <w:rPr>
                <w:rFonts w:ascii="Calibri" w:eastAsia="Times New Roman" w:hAnsi="Calibri" w:cs="Times New Roman"/>
                <w:sz w:val="20"/>
                <w:szCs w:val="20"/>
                <w:lang w:eastAsia="nl-NL"/>
              </w:rPr>
            </w:pPr>
            <w:r w:rsidRPr="00AC0D75">
              <w:rPr>
                <w:rFonts w:ascii="Calibri" w:eastAsia="Times New Roman" w:hAnsi="Calibri" w:cs="Times New Roman"/>
                <w:sz w:val="20"/>
                <w:szCs w:val="20"/>
                <w:lang w:eastAsia="nl-NL"/>
              </w:rPr>
              <w:t>€ 0,19/km of OV tarief 2</w:t>
            </w:r>
            <w:r w:rsidRPr="00AC0D75">
              <w:rPr>
                <w:rFonts w:ascii="Calibri" w:eastAsia="Times New Roman" w:hAnsi="Calibri" w:cs="Times New Roman"/>
                <w:sz w:val="20"/>
                <w:szCs w:val="20"/>
                <w:vertAlign w:val="superscript"/>
                <w:lang w:eastAsia="nl-NL"/>
              </w:rPr>
              <w:t>e</w:t>
            </w:r>
            <w:r w:rsidRPr="00AC0D75">
              <w:rPr>
                <w:rFonts w:ascii="Calibri" w:eastAsia="Times New Roman" w:hAnsi="Calibri" w:cs="Times New Roman"/>
                <w:sz w:val="20"/>
                <w:szCs w:val="20"/>
                <w:lang w:eastAsia="nl-NL"/>
              </w:rPr>
              <w:t xml:space="preserve"> klas</w:t>
            </w:r>
          </w:p>
        </w:tc>
      </w:tr>
      <w:tr w:rsidR="00C306F6" w:rsidRPr="00AC0D75" w:rsidTr="0060726B">
        <w:tc>
          <w:tcPr>
            <w:tcW w:w="2956" w:type="dxa"/>
            <w:shd w:val="clear" w:color="auto" w:fill="C0C0C0"/>
          </w:tcPr>
          <w:p w:rsidR="00C306F6" w:rsidRPr="00AC0D75" w:rsidRDefault="00C306F6" w:rsidP="00C306F6">
            <w:pPr>
              <w:rPr>
                <w:rFonts w:ascii="Calibri" w:eastAsia="Times New Roman" w:hAnsi="Calibri" w:cs="Times New Roman"/>
                <w:b/>
                <w:bCs/>
                <w:sz w:val="20"/>
                <w:szCs w:val="20"/>
                <w:lang w:eastAsia="nl-NL"/>
              </w:rPr>
            </w:pPr>
            <w:r w:rsidRPr="00AC0D75">
              <w:rPr>
                <w:rFonts w:ascii="Calibri" w:eastAsia="Times New Roman" w:hAnsi="Calibri" w:cs="Times New Roman"/>
                <w:b/>
                <w:bCs/>
                <w:sz w:val="20"/>
                <w:szCs w:val="20"/>
                <w:lang w:eastAsia="nl-NL"/>
              </w:rPr>
              <w:t>Aanvullende zorgverzekering</w:t>
            </w:r>
          </w:p>
        </w:tc>
        <w:tc>
          <w:tcPr>
            <w:tcW w:w="2957" w:type="dxa"/>
            <w:shd w:val="clear" w:color="auto" w:fill="C0C0C0"/>
          </w:tcPr>
          <w:p w:rsidR="00C306F6" w:rsidRPr="00AC0D75" w:rsidRDefault="004E7BBA" w:rsidP="00B550FA">
            <w:pPr>
              <w:rPr>
                <w:rFonts w:ascii="Calibri" w:eastAsia="Times New Roman" w:hAnsi="Calibri" w:cs="Times New Roman"/>
                <w:sz w:val="20"/>
                <w:szCs w:val="20"/>
                <w:lang w:eastAsia="nl-NL"/>
              </w:rPr>
            </w:pPr>
            <w:r>
              <w:rPr>
                <w:rFonts w:ascii="Calibri" w:eastAsia="Times New Roman" w:hAnsi="Calibri" w:cs="Times New Roman"/>
                <w:sz w:val="20"/>
                <w:szCs w:val="20"/>
                <w:lang w:eastAsia="nl-NL"/>
              </w:rPr>
              <w:t xml:space="preserve">Juvent </w:t>
            </w:r>
            <w:r w:rsidR="00B550FA">
              <w:rPr>
                <w:rFonts w:ascii="Calibri" w:eastAsia="Times New Roman" w:hAnsi="Calibri" w:cs="Times New Roman"/>
                <w:sz w:val="20"/>
                <w:szCs w:val="20"/>
                <w:lang w:eastAsia="nl-NL"/>
              </w:rPr>
              <w:t xml:space="preserve">sluit </w:t>
            </w:r>
            <w:r>
              <w:rPr>
                <w:rFonts w:ascii="Calibri" w:eastAsia="Times New Roman" w:hAnsi="Calibri" w:cs="Times New Roman"/>
                <w:sz w:val="20"/>
                <w:szCs w:val="20"/>
                <w:lang w:eastAsia="nl-NL"/>
              </w:rPr>
              <w:t xml:space="preserve">de aanvullende verzekering voor pleegkinderen met een OTS </w:t>
            </w:r>
            <w:r w:rsidR="00B550FA">
              <w:rPr>
                <w:rFonts w:ascii="Calibri" w:eastAsia="Times New Roman" w:hAnsi="Calibri" w:cs="Times New Roman"/>
                <w:sz w:val="20"/>
                <w:szCs w:val="20"/>
                <w:lang w:eastAsia="nl-NL"/>
              </w:rPr>
              <w:t>af (werd voorheen door Intervence gedaan)</w:t>
            </w:r>
          </w:p>
        </w:tc>
        <w:tc>
          <w:tcPr>
            <w:tcW w:w="2876" w:type="dxa"/>
            <w:shd w:val="clear" w:color="auto" w:fill="C0C0C0"/>
          </w:tcPr>
          <w:p w:rsidR="00C306F6" w:rsidRPr="00AC0D75" w:rsidRDefault="004E7BBA" w:rsidP="00C306F6">
            <w:pPr>
              <w:rPr>
                <w:rFonts w:ascii="Calibri" w:eastAsia="Times New Roman" w:hAnsi="Calibri" w:cs="Times New Roman"/>
                <w:sz w:val="20"/>
                <w:szCs w:val="20"/>
                <w:lang w:eastAsia="nl-NL"/>
              </w:rPr>
            </w:pPr>
            <w:r>
              <w:rPr>
                <w:rFonts w:ascii="Calibri" w:eastAsia="Times New Roman" w:hAnsi="Calibri" w:cs="Times New Roman"/>
                <w:sz w:val="20"/>
                <w:szCs w:val="20"/>
                <w:lang w:eastAsia="nl-NL"/>
              </w:rPr>
              <w:t>Pleegouders declareren rechtstreeks bij VGZ</w:t>
            </w:r>
          </w:p>
        </w:tc>
      </w:tr>
      <w:tr w:rsidR="00C306F6" w:rsidRPr="00AC0D75" w:rsidTr="0060726B">
        <w:tc>
          <w:tcPr>
            <w:tcW w:w="2956" w:type="dxa"/>
          </w:tcPr>
          <w:p w:rsidR="00C306F6" w:rsidRPr="00AC0D75" w:rsidRDefault="005C1C45" w:rsidP="00C306F6">
            <w:pPr>
              <w:rPr>
                <w:rFonts w:ascii="Calibri" w:eastAsia="Times New Roman" w:hAnsi="Calibri" w:cs="Times New Roman"/>
                <w:b/>
                <w:bCs/>
                <w:sz w:val="20"/>
                <w:szCs w:val="20"/>
                <w:lang w:eastAsia="nl-NL"/>
              </w:rPr>
            </w:pPr>
            <w:r w:rsidRPr="00AC0D75">
              <w:rPr>
                <w:rFonts w:ascii="Calibri" w:eastAsia="Times New Roman" w:hAnsi="Calibri" w:cs="Times New Roman"/>
                <w:b/>
                <w:bCs/>
                <w:sz w:val="20"/>
                <w:szCs w:val="20"/>
                <w:lang w:eastAsia="nl-NL"/>
              </w:rPr>
              <w:t xml:space="preserve">Aanschaf </w:t>
            </w:r>
            <w:r w:rsidR="00C306F6" w:rsidRPr="00AC0D75">
              <w:rPr>
                <w:rFonts w:ascii="Calibri" w:eastAsia="Times New Roman" w:hAnsi="Calibri" w:cs="Times New Roman"/>
                <w:b/>
                <w:bCs/>
                <w:sz w:val="20"/>
                <w:szCs w:val="20"/>
                <w:lang w:eastAsia="nl-NL"/>
              </w:rPr>
              <w:t>(Brom)Fiets, verzekering</w:t>
            </w:r>
          </w:p>
        </w:tc>
        <w:tc>
          <w:tcPr>
            <w:tcW w:w="2957" w:type="dxa"/>
          </w:tcPr>
          <w:p w:rsidR="00C306F6" w:rsidRPr="00AC0D75" w:rsidRDefault="00C306F6" w:rsidP="00C306F6">
            <w:pPr>
              <w:rPr>
                <w:rFonts w:ascii="Calibri" w:eastAsia="Times New Roman" w:hAnsi="Calibri" w:cs="Times New Roman"/>
                <w:sz w:val="20"/>
                <w:szCs w:val="20"/>
                <w:lang w:eastAsia="nl-NL"/>
              </w:rPr>
            </w:pPr>
            <w:r w:rsidRPr="00AC0D75">
              <w:rPr>
                <w:rFonts w:ascii="Calibri" w:eastAsia="Times New Roman" w:hAnsi="Calibri" w:cs="Times New Roman"/>
                <w:sz w:val="20"/>
                <w:szCs w:val="20"/>
                <w:lang w:eastAsia="nl-NL"/>
              </w:rPr>
              <w:t>Binnen termijn van 3 jaar nog geen of geen volledige vergoeding gehad, bewijsstukken overleggen,    12 t/m 17 jaar</w:t>
            </w:r>
          </w:p>
        </w:tc>
        <w:tc>
          <w:tcPr>
            <w:tcW w:w="2876" w:type="dxa"/>
          </w:tcPr>
          <w:p w:rsidR="00C306F6" w:rsidRPr="00AC0D75" w:rsidRDefault="00C306F6" w:rsidP="00C306F6">
            <w:pPr>
              <w:rPr>
                <w:rFonts w:ascii="Calibri" w:eastAsia="Times New Roman" w:hAnsi="Calibri" w:cs="Times New Roman"/>
                <w:sz w:val="20"/>
                <w:szCs w:val="20"/>
                <w:lang w:eastAsia="nl-NL"/>
              </w:rPr>
            </w:pPr>
            <w:r w:rsidRPr="00AC0D75">
              <w:rPr>
                <w:rFonts w:ascii="Calibri" w:eastAsia="Times New Roman" w:hAnsi="Calibri" w:cs="Times New Roman"/>
                <w:sz w:val="20"/>
                <w:szCs w:val="20"/>
                <w:lang w:eastAsia="nl-NL"/>
              </w:rPr>
              <w:t>€ 300,-/3 jaar</w:t>
            </w:r>
          </w:p>
        </w:tc>
      </w:tr>
      <w:tr w:rsidR="00C306F6" w:rsidRPr="00AC0D75" w:rsidTr="0060726B">
        <w:tc>
          <w:tcPr>
            <w:tcW w:w="2956" w:type="dxa"/>
            <w:shd w:val="clear" w:color="auto" w:fill="C0C0C0"/>
          </w:tcPr>
          <w:p w:rsidR="00C306F6" w:rsidRPr="00AC0D75" w:rsidRDefault="00C306F6" w:rsidP="00C306F6">
            <w:pPr>
              <w:rPr>
                <w:rFonts w:ascii="Calibri" w:eastAsia="Times New Roman" w:hAnsi="Calibri" w:cs="Times New Roman"/>
                <w:b/>
                <w:bCs/>
                <w:sz w:val="20"/>
                <w:szCs w:val="20"/>
                <w:lang w:eastAsia="nl-NL"/>
              </w:rPr>
            </w:pPr>
            <w:r w:rsidRPr="00AC0D75">
              <w:rPr>
                <w:rFonts w:ascii="Calibri" w:eastAsia="Times New Roman" w:hAnsi="Calibri" w:cs="Times New Roman"/>
                <w:b/>
                <w:bCs/>
                <w:sz w:val="20"/>
                <w:szCs w:val="20"/>
                <w:lang w:eastAsia="nl-NL"/>
              </w:rPr>
              <w:t>Bril (montuur), contactlenzen</w:t>
            </w:r>
          </w:p>
        </w:tc>
        <w:tc>
          <w:tcPr>
            <w:tcW w:w="2957" w:type="dxa"/>
            <w:shd w:val="clear" w:color="auto" w:fill="C0C0C0"/>
          </w:tcPr>
          <w:p w:rsidR="00C306F6" w:rsidRPr="00AC0D75" w:rsidRDefault="00C306F6" w:rsidP="00C306F6">
            <w:pPr>
              <w:rPr>
                <w:rFonts w:ascii="Calibri" w:eastAsia="Times New Roman" w:hAnsi="Calibri" w:cs="Times New Roman"/>
                <w:sz w:val="20"/>
                <w:szCs w:val="20"/>
                <w:lang w:eastAsia="nl-NL"/>
              </w:rPr>
            </w:pPr>
            <w:r w:rsidRPr="00AC0D75">
              <w:rPr>
                <w:rFonts w:ascii="Calibri" w:eastAsia="Times New Roman" w:hAnsi="Calibri" w:cs="Times New Roman"/>
                <w:sz w:val="20"/>
                <w:szCs w:val="20"/>
                <w:lang w:eastAsia="nl-NL"/>
              </w:rPr>
              <w:t>Wordt niet vergoed door aanvullende verzekering, bewijsstukken overleggen, &lt;18 jaar</w:t>
            </w:r>
          </w:p>
        </w:tc>
        <w:tc>
          <w:tcPr>
            <w:tcW w:w="2876" w:type="dxa"/>
            <w:shd w:val="clear" w:color="auto" w:fill="C0C0C0"/>
          </w:tcPr>
          <w:p w:rsidR="00C306F6" w:rsidRPr="00AC0D75" w:rsidRDefault="00C306F6" w:rsidP="00C306F6">
            <w:pPr>
              <w:rPr>
                <w:rFonts w:ascii="Calibri" w:eastAsia="Times New Roman" w:hAnsi="Calibri" w:cs="Times New Roman"/>
                <w:sz w:val="20"/>
                <w:szCs w:val="20"/>
                <w:lang w:eastAsia="nl-NL"/>
              </w:rPr>
            </w:pPr>
            <w:r w:rsidRPr="00AC0D75">
              <w:rPr>
                <w:rFonts w:ascii="Calibri" w:eastAsia="Times New Roman" w:hAnsi="Calibri" w:cs="Times New Roman"/>
                <w:sz w:val="20"/>
                <w:szCs w:val="20"/>
                <w:lang w:eastAsia="nl-NL"/>
              </w:rPr>
              <w:t>Bril (montuur) max. € 90,-/2 jaar, contactlenzen 16 tot 18 jaar – geen medische indicatie max. € 150,-/2 jaar, wel medische indicatie  max. € 365,-/2 jaar</w:t>
            </w:r>
          </w:p>
        </w:tc>
      </w:tr>
      <w:tr w:rsidR="00C306F6" w:rsidRPr="00AC0D75" w:rsidTr="0060726B">
        <w:tc>
          <w:tcPr>
            <w:tcW w:w="2956" w:type="dxa"/>
          </w:tcPr>
          <w:p w:rsidR="00C306F6" w:rsidRPr="00AC0D75" w:rsidRDefault="005C1C45" w:rsidP="00C306F6">
            <w:pPr>
              <w:rPr>
                <w:rFonts w:ascii="Calibri" w:eastAsia="Times New Roman" w:hAnsi="Calibri" w:cs="Times New Roman"/>
                <w:b/>
                <w:bCs/>
                <w:sz w:val="20"/>
                <w:szCs w:val="20"/>
                <w:lang w:eastAsia="nl-NL"/>
              </w:rPr>
            </w:pPr>
            <w:r w:rsidRPr="00AC0D75">
              <w:rPr>
                <w:rFonts w:ascii="Calibri" w:eastAsia="Times New Roman" w:hAnsi="Calibri" w:cs="Times New Roman"/>
                <w:b/>
                <w:bCs/>
                <w:sz w:val="20"/>
                <w:szCs w:val="20"/>
                <w:lang w:eastAsia="nl-NL"/>
              </w:rPr>
              <w:t>Noodzakelijke/ v</w:t>
            </w:r>
            <w:r w:rsidR="00C306F6" w:rsidRPr="00AC0D75">
              <w:rPr>
                <w:rFonts w:ascii="Calibri" w:eastAsia="Times New Roman" w:hAnsi="Calibri" w:cs="Times New Roman"/>
                <w:b/>
                <w:bCs/>
                <w:sz w:val="20"/>
                <w:szCs w:val="20"/>
                <w:lang w:eastAsia="nl-NL"/>
              </w:rPr>
              <w:t xml:space="preserve">erplichte schoolkosten regulier voortgezet onderwijs </w:t>
            </w:r>
            <w:r w:rsidRPr="00AC0D75">
              <w:rPr>
                <w:rFonts w:ascii="Calibri" w:eastAsia="Times New Roman" w:hAnsi="Calibri" w:cs="Times New Roman"/>
                <w:b/>
                <w:bCs/>
                <w:sz w:val="20"/>
                <w:szCs w:val="20"/>
                <w:lang w:eastAsia="nl-NL"/>
              </w:rPr>
              <w:br/>
            </w:r>
          </w:p>
          <w:p w:rsidR="00C306F6" w:rsidRPr="00AC0D75" w:rsidRDefault="005E5CD0" w:rsidP="00C306F6">
            <w:pPr>
              <w:rPr>
                <w:rFonts w:ascii="Calibri" w:eastAsia="Times New Roman" w:hAnsi="Calibri" w:cs="Times New Roman"/>
                <w:b/>
                <w:bCs/>
                <w:sz w:val="20"/>
                <w:szCs w:val="20"/>
                <w:lang w:eastAsia="nl-NL"/>
              </w:rPr>
            </w:pPr>
            <w:r w:rsidRPr="00AC0D75">
              <w:rPr>
                <w:rFonts w:ascii="Calibri" w:eastAsia="Times New Roman" w:hAnsi="Calibri" w:cs="Times New Roman"/>
                <w:b/>
                <w:bCs/>
                <w:sz w:val="20"/>
                <w:szCs w:val="20"/>
                <w:lang w:eastAsia="nl-NL"/>
              </w:rPr>
              <w:t>Noodzakelijke/ v</w:t>
            </w:r>
            <w:r w:rsidR="00C306F6" w:rsidRPr="00AC0D75">
              <w:rPr>
                <w:rFonts w:ascii="Calibri" w:eastAsia="Times New Roman" w:hAnsi="Calibri" w:cs="Times New Roman"/>
                <w:b/>
                <w:bCs/>
                <w:sz w:val="20"/>
                <w:szCs w:val="20"/>
                <w:lang w:eastAsia="nl-NL"/>
              </w:rPr>
              <w:t>erplichte schoolkosten niet-regulier onderwijs (ter voorbereiding op zelfstandigheid) - boeken, schoolbijdragen (schoolreis, activiteiten), opleidings-gerichte kleding, overige leermiddelen (laptop e.d.)</w:t>
            </w:r>
          </w:p>
          <w:p w:rsidR="00C306F6" w:rsidRPr="00AC0D75" w:rsidRDefault="00C306F6" w:rsidP="00C306F6">
            <w:pPr>
              <w:rPr>
                <w:rFonts w:ascii="Calibri" w:eastAsia="Times New Roman" w:hAnsi="Calibri" w:cs="Times New Roman"/>
                <w:b/>
                <w:bCs/>
                <w:sz w:val="20"/>
                <w:szCs w:val="20"/>
                <w:lang w:eastAsia="nl-NL"/>
              </w:rPr>
            </w:pPr>
          </w:p>
          <w:p w:rsidR="00C306F6" w:rsidRPr="00AC0D75" w:rsidRDefault="00C306F6" w:rsidP="00C306F6">
            <w:pPr>
              <w:rPr>
                <w:rFonts w:ascii="Calibri" w:eastAsia="Times New Roman" w:hAnsi="Calibri" w:cs="Times New Roman"/>
                <w:b/>
                <w:bCs/>
                <w:sz w:val="20"/>
                <w:szCs w:val="20"/>
                <w:lang w:eastAsia="nl-NL"/>
              </w:rPr>
            </w:pPr>
            <w:r w:rsidRPr="00AC0D75">
              <w:rPr>
                <w:rFonts w:ascii="Calibri" w:eastAsia="Times New Roman" w:hAnsi="Calibri" w:cs="Times New Roman"/>
                <w:b/>
                <w:bCs/>
                <w:sz w:val="20"/>
                <w:szCs w:val="20"/>
                <w:lang w:eastAsia="nl-NL"/>
              </w:rPr>
              <w:t>Verplicht lesmateriaal beroepsopleiding</w:t>
            </w:r>
            <w:r w:rsidR="00AC0D75" w:rsidRPr="00AC0D75">
              <w:rPr>
                <w:rFonts w:ascii="Calibri" w:eastAsia="Times New Roman" w:hAnsi="Calibri" w:cs="Times New Roman"/>
                <w:b/>
                <w:bCs/>
                <w:sz w:val="20"/>
                <w:szCs w:val="20"/>
                <w:lang w:eastAsia="nl-NL"/>
              </w:rPr>
              <w:br/>
            </w:r>
          </w:p>
        </w:tc>
        <w:tc>
          <w:tcPr>
            <w:tcW w:w="2957" w:type="dxa"/>
          </w:tcPr>
          <w:p w:rsidR="00C306F6" w:rsidRPr="00AC0D75" w:rsidRDefault="00C306F6" w:rsidP="00C306F6">
            <w:pPr>
              <w:rPr>
                <w:rFonts w:ascii="Calibri" w:eastAsia="Times New Roman" w:hAnsi="Calibri" w:cs="Times New Roman"/>
                <w:sz w:val="20"/>
                <w:szCs w:val="20"/>
                <w:lang w:eastAsia="nl-NL"/>
              </w:rPr>
            </w:pPr>
            <w:r w:rsidRPr="00AC0D75">
              <w:rPr>
                <w:rFonts w:ascii="Calibri" w:eastAsia="Times New Roman" w:hAnsi="Calibri" w:cs="Times New Roman"/>
                <w:sz w:val="20"/>
                <w:szCs w:val="20"/>
                <w:lang w:eastAsia="nl-NL"/>
              </w:rPr>
              <w:t>Bewijsstukken overleggen, &lt;18 jaar</w:t>
            </w:r>
          </w:p>
          <w:p w:rsidR="00C306F6" w:rsidRPr="00AC0D75" w:rsidRDefault="00C306F6" w:rsidP="00C306F6">
            <w:pPr>
              <w:rPr>
                <w:rFonts w:ascii="Calibri" w:eastAsia="Times New Roman" w:hAnsi="Calibri" w:cs="Times New Roman"/>
                <w:sz w:val="20"/>
                <w:szCs w:val="20"/>
                <w:lang w:eastAsia="nl-NL"/>
              </w:rPr>
            </w:pPr>
          </w:p>
          <w:p w:rsidR="00C306F6" w:rsidRPr="00AC0D75" w:rsidRDefault="00C306F6" w:rsidP="00C306F6">
            <w:pPr>
              <w:rPr>
                <w:rFonts w:ascii="Calibri" w:eastAsia="Times New Roman" w:hAnsi="Calibri" w:cs="Times New Roman"/>
                <w:sz w:val="20"/>
                <w:szCs w:val="20"/>
                <w:lang w:eastAsia="nl-NL"/>
              </w:rPr>
            </w:pPr>
          </w:p>
          <w:p w:rsidR="00C306F6" w:rsidRPr="00AC0D75" w:rsidRDefault="00C306F6" w:rsidP="00C306F6">
            <w:pPr>
              <w:rPr>
                <w:rFonts w:ascii="Calibri" w:eastAsia="Times New Roman" w:hAnsi="Calibri" w:cs="Times New Roman"/>
                <w:sz w:val="20"/>
                <w:szCs w:val="20"/>
                <w:lang w:eastAsia="nl-NL"/>
              </w:rPr>
            </w:pPr>
            <w:r w:rsidRPr="00AC0D75">
              <w:rPr>
                <w:rFonts w:ascii="Calibri" w:eastAsia="Times New Roman" w:hAnsi="Calibri" w:cs="Times New Roman"/>
                <w:sz w:val="20"/>
                <w:szCs w:val="20"/>
                <w:lang w:eastAsia="nl-NL"/>
              </w:rPr>
              <w:t>Eenjarige opleiding, nog niet eerder (al of niet met goed gevolg) een vorm van regulier onderwijs genoten, bewijsstukken overleggen,  &lt;18 jaar</w:t>
            </w:r>
          </w:p>
          <w:p w:rsidR="00C306F6" w:rsidRPr="00AC0D75" w:rsidRDefault="00C306F6" w:rsidP="00C306F6">
            <w:pPr>
              <w:rPr>
                <w:rFonts w:ascii="Calibri" w:eastAsia="Times New Roman" w:hAnsi="Calibri" w:cs="Times New Roman"/>
                <w:sz w:val="20"/>
                <w:szCs w:val="20"/>
                <w:lang w:eastAsia="nl-NL"/>
              </w:rPr>
            </w:pPr>
          </w:p>
          <w:p w:rsidR="00C306F6" w:rsidRPr="00AC0D75" w:rsidRDefault="00C306F6" w:rsidP="00C306F6">
            <w:pPr>
              <w:rPr>
                <w:rFonts w:ascii="Calibri" w:eastAsia="Times New Roman" w:hAnsi="Calibri" w:cs="Times New Roman"/>
                <w:sz w:val="20"/>
                <w:szCs w:val="20"/>
                <w:lang w:eastAsia="nl-NL"/>
              </w:rPr>
            </w:pPr>
          </w:p>
          <w:p w:rsidR="00C306F6" w:rsidRPr="00AC0D75" w:rsidRDefault="00C306F6" w:rsidP="00C306F6">
            <w:pPr>
              <w:rPr>
                <w:rFonts w:ascii="Calibri" w:eastAsia="Times New Roman" w:hAnsi="Calibri" w:cs="Times New Roman"/>
                <w:sz w:val="20"/>
                <w:szCs w:val="20"/>
                <w:lang w:eastAsia="nl-NL"/>
              </w:rPr>
            </w:pPr>
          </w:p>
          <w:p w:rsidR="00C306F6" w:rsidRPr="00AC0D75" w:rsidRDefault="00C306F6" w:rsidP="00C306F6">
            <w:pPr>
              <w:rPr>
                <w:rFonts w:ascii="Calibri" w:eastAsia="Times New Roman" w:hAnsi="Calibri" w:cs="Times New Roman"/>
                <w:sz w:val="20"/>
                <w:szCs w:val="20"/>
                <w:lang w:eastAsia="nl-NL"/>
              </w:rPr>
            </w:pPr>
            <w:r w:rsidRPr="00AC0D75">
              <w:rPr>
                <w:rFonts w:ascii="Calibri" w:eastAsia="Times New Roman" w:hAnsi="Calibri" w:cs="Times New Roman"/>
                <w:sz w:val="20"/>
                <w:szCs w:val="20"/>
                <w:lang w:eastAsia="nl-NL"/>
              </w:rPr>
              <w:t>Bewijsstukken overleggen, &lt;18 jaar</w:t>
            </w:r>
          </w:p>
        </w:tc>
        <w:tc>
          <w:tcPr>
            <w:tcW w:w="2876" w:type="dxa"/>
          </w:tcPr>
          <w:p w:rsidR="00C306F6" w:rsidRPr="00AC0D75" w:rsidRDefault="00C306F6" w:rsidP="00C306F6">
            <w:pPr>
              <w:rPr>
                <w:rFonts w:ascii="Calibri" w:eastAsia="Times New Roman" w:hAnsi="Calibri" w:cs="Times New Roman"/>
                <w:sz w:val="20"/>
                <w:szCs w:val="20"/>
                <w:lang w:eastAsia="nl-NL"/>
              </w:rPr>
            </w:pPr>
            <w:r w:rsidRPr="00AC0D75">
              <w:rPr>
                <w:rFonts w:ascii="Calibri" w:eastAsia="Times New Roman" w:hAnsi="Calibri" w:cs="Times New Roman"/>
                <w:sz w:val="20"/>
                <w:szCs w:val="20"/>
                <w:lang w:eastAsia="nl-NL"/>
              </w:rPr>
              <w:t>Maximum € 800,-/schooljaar</w:t>
            </w:r>
          </w:p>
          <w:p w:rsidR="00C306F6" w:rsidRPr="00AC0D75" w:rsidRDefault="00C306F6" w:rsidP="00C306F6">
            <w:pPr>
              <w:rPr>
                <w:rFonts w:ascii="Calibri" w:eastAsia="Times New Roman" w:hAnsi="Calibri" w:cs="Times New Roman"/>
                <w:sz w:val="20"/>
                <w:szCs w:val="20"/>
                <w:lang w:eastAsia="nl-NL"/>
              </w:rPr>
            </w:pPr>
            <w:r w:rsidRPr="00AC0D75">
              <w:rPr>
                <w:rFonts w:ascii="Calibri" w:eastAsia="Times New Roman" w:hAnsi="Calibri" w:cs="Times New Roman"/>
                <w:sz w:val="20"/>
                <w:szCs w:val="20"/>
                <w:lang w:eastAsia="nl-NL"/>
              </w:rPr>
              <w:t>Schoolreis max. € 250,-/ schooljaar</w:t>
            </w:r>
          </w:p>
          <w:p w:rsidR="00C306F6" w:rsidRPr="00AC0D75" w:rsidRDefault="00C306F6" w:rsidP="00C306F6">
            <w:pPr>
              <w:rPr>
                <w:rFonts w:ascii="Calibri" w:eastAsia="Times New Roman" w:hAnsi="Calibri" w:cs="Times New Roman"/>
                <w:sz w:val="20"/>
                <w:szCs w:val="20"/>
                <w:lang w:eastAsia="nl-NL"/>
              </w:rPr>
            </w:pPr>
          </w:p>
          <w:p w:rsidR="00C306F6" w:rsidRPr="00AC0D75" w:rsidRDefault="00C306F6" w:rsidP="00C306F6">
            <w:pPr>
              <w:rPr>
                <w:rFonts w:ascii="Calibri" w:eastAsia="Times New Roman" w:hAnsi="Calibri" w:cs="Times New Roman"/>
                <w:sz w:val="20"/>
                <w:szCs w:val="20"/>
                <w:lang w:eastAsia="nl-NL"/>
              </w:rPr>
            </w:pPr>
          </w:p>
          <w:p w:rsidR="00C306F6" w:rsidRPr="00AC0D75" w:rsidRDefault="00C306F6" w:rsidP="00C306F6">
            <w:pPr>
              <w:rPr>
                <w:rFonts w:ascii="Calibri" w:eastAsia="Times New Roman" w:hAnsi="Calibri" w:cs="Times New Roman"/>
                <w:sz w:val="20"/>
                <w:szCs w:val="20"/>
                <w:lang w:eastAsia="nl-NL"/>
              </w:rPr>
            </w:pPr>
          </w:p>
          <w:p w:rsidR="00C306F6" w:rsidRPr="00AC0D75" w:rsidRDefault="00C306F6" w:rsidP="00C306F6">
            <w:pPr>
              <w:rPr>
                <w:rFonts w:ascii="Calibri" w:eastAsia="Times New Roman" w:hAnsi="Calibri" w:cs="Times New Roman"/>
                <w:sz w:val="20"/>
                <w:szCs w:val="20"/>
                <w:lang w:eastAsia="nl-NL"/>
              </w:rPr>
            </w:pPr>
          </w:p>
          <w:p w:rsidR="00C306F6" w:rsidRPr="00AC0D75" w:rsidRDefault="00C306F6" w:rsidP="00C306F6">
            <w:pPr>
              <w:rPr>
                <w:rFonts w:ascii="Calibri" w:eastAsia="Times New Roman" w:hAnsi="Calibri" w:cs="Times New Roman"/>
                <w:sz w:val="20"/>
                <w:szCs w:val="20"/>
                <w:lang w:eastAsia="nl-NL"/>
              </w:rPr>
            </w:pPr>
          </w:p>
          <w:p w:rsidR="00C306F6" w:rsidRPr="00AC0D75" w:rsidRDefault="00C306F6" w:rsidP="00C306F6">
            <w:pPr>
              <w:rPr>
                <w:rFonts w:ascii="Calibri" w:eastAsia="Times New Roman" w:hAnsi="Calibri" w:cs="Times New Roman"/>
                <w:sz w:val="20"/>
                <w:szCs w:val="20"/>
                <w:lang w:eastAsia="nl-NL"/>
              </w:rPr>
            </w:pPr>
          </w:p>
          <w:p w:rsidR="00C306F6" w:rsidRPr="00AC0D75" w:rsidRDefault="00C306F6" w:rsidP="00C306F6">
            <w:pPr>
              <w:rPr>
                <w:rFonts w:ascii="Calibri" w:eastAsia="Times New Roman" w:hAnsi="Calibri" w:cs="Times New Roman"/>
                <w:sz w:val="20"/>
                <w:szCs w:val="20"/>
                <w:lang w:eastAsia="nl-NL"/>
              </w:rPr>
            </w:pPr>
          </w:p>
          <w:p w:rsidR="00C306F6" w:rsidRPr="00AC0D75" w:rsidRDefault="00C306F6" w:rsidP="00C306F6">
            <w:pPr>
              <w:rPr>
                <w:rFonts w:ascii="Calibri" w:eastAsia="Times New Roman" w:hAnsi="Calibri" w:cs="Times New Roman"/>
                <w:sz w:val="20"/>
                <w:szCs w:val="20"/>
                <w:lang w:eastAsia="nl-NL"/>
              </w:rPr>
            </w:pPr>
          </w:p>
          <w:p w:rsidR="00C306F6" w:rsidRPr="00AC0D75" w:rsidRDefault="00C306F6" w:rsidP="00C306F6">
            <w:pPr>
              <w:rPr>
                <w:rFonts w:ascii="Calibri" w:eastAsia="Times New Roman" w:hAnsi="Calibri" w:cs="Times New Roman"/>
                <w:sz w:val="20"/>
                <w:szCs w:val="20"/>
                <w:lang w:eastAsia="nl-NL"/>
              </w:rPr>
            </w:pPr>
          </w:p>
          <w:p w:rsidR="00C306F6" w:rsidRPr="00AC0D75" w:rsidRDefault="00C306F6" w:rsidP="00C306F6">
            <w:pPr>
              <w:rPr>
                <w:rFonts w:ascii="Calibri" w:eastAsia="Times New Roman" w:hAnsi="Calibri" w:cs="Times New Roman"/>
                <w:sz w:val="20"/>
                <w:szCs w:val="20"/>
                <w:lang w:eastAsia="nl-NL"/>
              </w:rPr>
            </w:pPr>
          </w:p>
          <w:p w:rsidR="00C306F6" w:rsidRPr="00AC0D75" w:rsidRDefault="00C306F6" w:rsidP="00C306F6">
            <w:pPr>
              <w:rPr>
                <w:rFonts w:ascii="Calibri" w:eastAsia="Times New Roman" w:hAnsi="Calibri" w:cs="Times New Roman"/>
                <w:sz w:val="20"/>
                <w:szCs w:val="20"/>
                <w:lang w:eastAsia="nl-NL"/>
              </w:rPr>
            </w:pPr>
            <w:r w:rsidRPr="00AC0D75">
              <w:rPr>
                <w:rFonts w:ascii="Calibri" w:eastAsia="Times New Roman" w:hAnsi="Calibri" w:cs="Times New Roman"/>
                <w:sz w:val="20"/>
                <w:szCs w:val="20"/>
                <w:lang w:eastAsia="nl-NL"/>
              </w:rPr>
              <w:t>€ 550,-/2 jaar</w:t>
            </w:r>
          </w:p>
        </w:tc>
      </w:tr>
      <w:tr w:rsidR="00C306F6" w:rsidRPr="00AC0D75" w:rsidTr="0060726B">
        <w:tc>
          <w:tcPr>
            <w:tcW w:w="2956" w:type="dxa"/>
            <w:shd w:val="clear" w:color="auto" w:fill="C0C0C0"/>
          </w:tcPr>
          <w:p w:rsidR="00C306F6" w:rsidRPr="00AC0D75" w:rsidRDefault="00C306F6" w:rsidP="00C306F6">
            <w:pPr>
              <w:rPr>
                <w:rFonts w:ascii="Calibri" w:eastAsia="Times New Roman" w:hAnsi="Calibri" w:cs="Times New Roman"/>
                <w:b/>
                <w:bCs/>
                <w:sz w:val="20"/>
                <w:szCs w:val="20"/>
                <w:lang w:eastAsia="nl-NL"/>
              </w:rPr>
            </w:pPr>
            <w:r w:rsidRPr="00AC0D75">
              <w:rPr>
                <w:rFonts w:ascii="Calibri" w:eastAsia="Times New Roman" w:hAnsi="Calibri" w:cs="Times New Roman"/>
                <w:b/>
                <w:bCs/>
                <w:sz w:val="20"/>
                <w:szCs w:val="20"/>
                <w:lang w:eastAsia="nl-NL"/>
              </w:rPr>
              <w:t>Reiskosten regulier voortgezet onderwijs</w:t>
            </w:r>
          </w:p>
        </w:tc>
        <w:tc>
          <w:tcPr>
            <w:tcW w:w="2957" w:type="dxa"/>
            <w:shd w:val="clear" w:color="auto" w:fill="C0C0C0"/>
          </w:tcPr>
          <w:p w:rsidR="00C306F6" w:rsidRPr="00AC0D75" w:rsidRDefault="00C306F6" w:rsidP="00C306F6">
            <w:pPr>
              <w:rPr>
                <w:rFonts w:ascii="Calibri" w:eastAsia="Times New Roman" w:hAnsi="Calibri" w:cs="Times New Roman"/>
                <w:sz w:val="20"/>
                <w:szCs w:val="20"/>
                <w:lang w:eastAsia="nl-NL"/>
              </w:rPr>
            </w:pPr>
            <w:r w:rsidRPr="00AC0D75">
              <w:rPr>
                <w:rFonts w:ascii="Calibri" w:eastAsia="Times New Roman" w:hAnsi="Calibri" w:cs="Times New Roman"/>
                <w:sz w:val="20"/>
                <w:szCs w:val="20"/>
                <w:lang w:eastAsia="nl-NL"/>
              </w:rPr>
              <w:t>OV tarief 2</w:t>
            </w:r>
            <w:r w:rsidRPr="00AC0D75">
              <w:rPr>
                <w:rFonts w:ascii="Calibri" w:eastAsia="Times New Roman" w:hAnsi="Calibri" w:cs="Times New Roman"/>
                <w:sz w:val="20"/>
                <w:szCs w:val="20"/>
                <w:vertAlign w:val="superscript"/>
                <w:lang w:eastAsia="nl-NL"/>
              </w:rPr>
              <w:t>e</w:t>
            </w:r>
            <w:r w:rsidRPr="00AC0D75">
              <w:rPr>
                <w:rFonts w:ascii="Calibri" w:eastAsia="Times New Roman" w:hAnsi="Calibri" w:cs="Times New Roman"/>
                <w:sz w:val="20"/>
                <w:szCs w:val="20"/>
                <w:lang w:eastAsia="nl-NL"/>
              </w:rPr>
              <w:t xml:space="preserve"> klas, uitdraai overzicht persoonlijke OV chipkaart, maandelijks achteraf declareren, bewijsstukken overleggen, &lt;18 jaar</w:t>
            </w:r>
          </w:p>
        </w:tc>
        <w:tc>
          <w:tcPr>
            <w:tcW w:w="2876" w:type="dxa"/>
            <w:shd w:val="clear" w:color="auto" w:fill="C0C0C0"/>
          </w:tcPr>
          <w:p w:rsidR="00C306F6" w:rsidRPr="00AC0D75" w:rsidRDefault="00C306F6" w:rsidP="00C306F6">
            <w:pPr>
              <w:rPr>
                <w:rFonts w:ascii="Calibri" w:eastAsia="Times New Roman" w:hAnsi="Calibri" w:cs="Times New Roman"/>
                <w:sz w:val="20"/>
                <w:szCs w:val="20"/>
                <w:lang w:eastAsia="nl-NL"/>
              </w:rPr>
            </w:pPr>
            <w:r w:rsidRPr="00AC0D75">
              <w:rPr>
                <w:rFonts w:ascii="Calibri" w:eastAsia="Times New Roman" w:hAnsi="Calibri" w:cs="Times New Roman"/>
                <w:sz w:val="20"/>
                <w:szCs w:val="20"/>
                <w:lang w:eastAsia="nl-NL"/>
              </w:rPr>
              <w:t>Eigen bijdrage € 25,-/maand</w:t>
            </w:r>
          </w:p>
        </w:tc>
      </w:tr>
    </w:tbl>
    <w:p w:rsidR="006D5608" w:rsidRPr="006D5608" w:rsidRDefault="004D76A5" w:rsidP="004D76A5">
      <w:pPr>
        <w:rPr>
          <w:rFonts w:ascii="Arial" w:eastAsia="Times New Roman" w:hAnsi="Arial" w:cs="Arial"/>
          <w:spacing w:val="-3"/>
          <w:lang w:eastAsia="nl-NL"/>
        </w:rPr>
      </w:pPr>
      <w:r>
        <w:rPr>
          <w:rFonts w:ascii="Arial" w:eastAsia="Times New Roman" w:hAnsi="Arial" w:cs="Arial"/>
          <w:spacing w:val="-3"/>
          <w:lang w:eastAsia="nl-NL"/>
        </w:rPr>
        <w:br w:type="page"/>
      </w:r>
      <w:r w:rsidR="00AC0D75">
        <w:rPr>
          <w:rFonts w:ascii="Arial" w:eastAsia="Times New Roman" w:hAnsi="Arial" w:cs="Arial"/>
          <w:spacing w:val="-3"/>
          <w:lang w:eastAsia="nl-NL"/>
        </w:rPr>
        <w:t xml:space="preserve">Deze regeling is vanuit gemeenten vastgesteld in overleg met Pleegoudersupport en Juvent. </w:t>
      </w:r>
      <w:r w:rsidR="006D5608" w:rsidRPr="006D5608">
        <w:rPr>
          <w:rFonts w:ascii="Arial" w:eastAsia="Times New Roman" w:hAnsi="Arial" w:cs="Arial"/>
          <w:spacing w:val="-3"/>
          <w:lang w:eastAsia="nl-NL"/>
        </w:rPr>
        <w:t xml:space="preserve">De in deze regeling beschreven vergoedingen worden slechts toegekend indien voldoende bewijsmateriaal in de vorm van originele facturen, bonnen e.d. is bijgevoegd, zulks ter beoordeling aan de </w:t>
      </w:r>
      <w:r w:rsidR="006D5608">
        <w:rPr>
          <w:rFonts w:ascii="Arial" w:eastAsia="Times New Roman" w:hAnsi="Arial" w:cs="Arial"/>
          <w:spacing w:val="-3"/>
          <w:lang w:eastAsia="nl-NL"/>
        </w:rPr>
        <w:t>pleegzorgbegeleider</w:t>
      </w:r>
      <w:r w:rsidR="00781888">
        <w:rPr>
          <w:rFonts w:ascii="Arial" w:eastAsia="Times New Roman" w:hAnsi="Arial" w:cs="Arial"/>
          <w:spacing w:val="-3"/>
          <w:lang w:eastAsia="nl-NL"/>
        </w:rPr>
        <w:t xml:space="preserve"> en/ of regiomanager.</w:t>
      </w:r>
      <w:r w:rsidR="002129D0">
        <w:rPr>
          <w:rFonts w:ascii="Arial" w:eastAsia="Times New Roman" w:hAnsi="Arial" w:cs="Arial"/>
          <w:spacing w:val="-3"/>
          <w:lang w:eastAsia="nl-NL"/>
        </w:rPr>
        <w:t xml:space="preserve"> Daarnaast geldt hiervoor dat deze kosten niet vanuit andere regelingen of vergoedingen kunnen worden vergoed.</w:t>
      </w:r>
    </w:p>
    <w:p w:rsidR="009E6AC2" w:rsidRDefault="00AC0D75" w:rsidP="00AC0D75">
      <w:pPr>
        <w:autoSpaceDE w:val="0"/>
        <w:autoSpaceDN w:val="0"/>
        <w:adjustRightInd w:val="0"/>
      </w:pPr>
      <w:r w:rsidRPr="00ED0EFA">
        <w:rPr>
          <w:rFonts w:ascii="Arial" w:hAnsi="Arial" w:cs="Arial"/>
          <w:b/>
        </w:rPr>
        <w:t>Aanvragen dienen binnen 3 maanden na factuurdatum te worden ingediend</w:t>
      </w:r>
      <w:r w:rsidRPr="00AC0D75">
        <w:rPr>
          <w:rFonts w:ascii="Arial" w:hAnsi="Arial" w:cs="Arial"/>
        </w:rPr>
        <w:t>.</w:t>
      </w:r>
      <w:r>
        <w:rPr>
          <w:rFonts w:ascii="Arial" w:hAnsi="Arial" w:cs="Arial"/>
        </w:rPr>
        <w:br/>
      </w:r>
      <w:r>
        <w:rPr>
          <w:rFonts w:ascii="Arial" w:hAnsi="Arial" w:cs="Arial"/>
        </w:rPr>
        <w:br/>
      </w:r>
      <w:r w:rsidR="009F70FE" w:rsidRPr="009F70FE">
        <w:rPr>
          <w:rFonts w:ascii="Arial" w:hAnsi="Arial" w:cs="Arial"/>
        </w:rPr>
        <w:t xml:space="preserve">Voor pleegkinderen met een kinderbeschermingsmaatregel (gedwongen kader) en pleegkinderen onder pleegoudervoogdij geldt voor de overheid een bijzondere onderhoudsplicht die pleegouders in staat stelt deze pleegkinderen adequaat te verzorgen en op te voeden. </w:t>
      </w:r>
    </w:p>
    <w:p w:rsidR="009E6AC2" w:rsidRDefault="009E6AC2" w:rsidP="007F4762"/>
    <w:p w:rsidR="00A605F5" w:rsidRDefault="00A605F5" w:rsidP="007F4762">
      <w:pPr>
        <w:rPr>
          <w:b/>
        </w:rPr>
      </w:pPr>
    </w:p>
    <w:p w:rsidR="00AF0DA7" w:rsidRPr="00AF0DA7" w:rsidRDefault="00AF0DA7" w:rsidP="006A5BBF">
      <w:pPr>
        <w:autoSpaceDE w:val="0"/>
        <w:autoSpaceDN w:val="0"/>
        <w:adjustRightInd w:val="0"/>
        <w:rPr>
          <w:rFonts w:ascii="MS Reference Sans Serif" w:hAnsi="MS Reference Sans Serif" w:cs="MS Reference Sans Serif"/>
          <w:b/>
          <w:sz w:val="17"/>
          <w:szCs w:val="17"/>
        </w:rPr>
      </w:pPr>
    </w:p>
    <w:p w:rsidR="00AF0DA7" w:rsidRDefault="00AF0DA7" w:rsidP="007F4762">
      <w:pPr>
        <w:sectPr w:rsidR="00AF0DA7" w:rsidSect="00D91D40">
          <w:footerReference w:type="default" r:id="rId16"/>
          <w:pgSz w:w="11906" w:h="16838"/>
          <w:pgMar w:top="1417" w:right="1417" w:bottom="1135" w:left="1417" w:header="708" w:footer="708" w:gutter="0"/>
          <w:cols w:space="708"/>
          <w:docGrid w:linePitch="360"/>
        </w:sectPr>
      </w:pPr>
    </w:p>
    <w:p w:rsidR="00D91D40" w:rsidRPr="00CF0F4C" w:rsidRDefault="00D91D40" w:rsidP="00D91D40">
      <w:pPr>
        <w:autoSpaceDE w:val="0"/>
        <w:autoSpaceDN w:val="0"/>
        <w:adjustRightInd w:val="0"/>
        <w:rPr>
          <w:rFonts w:ascii="Arial" w:eastAsia="Times New Roman" w:hAnsi="Arial" w:cs="Arial"/>
          <w:b/>
          <w:bCs/>
          <w:lang w:eastAsia="nl-NL"/>
        </w:rPr>
      </w:pPr>
      <w:r>
        <w:rPr>
          <w:rFonts w:ascii="Arial" w:eastAsia="Times New Roman" w:hAnsi="Arial" w:cs="Arial"/>
          <w:b/>
          <w:bCs/>
          <w:u w:val="single"/>
          <w:lang w:eastAsia="nl-NL"/>
        </w:rPr>
        <w:t>BIJLAGE AANVRAAG</w:t>
      </w:r>
      <w:r w:rsidRPr="00CF0F4C">
        <w:rPr>
          <w:rFonts w:ascii="Arial" w:eastAsia="Times New Roman" w:hAnsi="Arial" w:cs="Arial"/>
          <w:b/>
          <w:bCs/>
          <w:u w:val="single"/>
          <w:lang w:eastAsia="nl-NL"/>
        </w:rPr>
        <w:t>FORMULIER BIJZONDERE KOSTEN PLEEGZORG</w:t>
      </w:r>
      <w:r w:rsidRPr="00CF0F4C">
        <w:rPr>
          <w:rFonts w:ascii="Arial" w:eastAsia="Times New Roman" w:hAnsi="Arial" w:cs="Arial"/>
          <w:b/>
          <w:bCs/>
          <w:lang w:eastAsia="nl-NL"/>
        </w:rPr>
        <w:t xml:space="preserve"> </w:t>
      </w:r>
    </w:p>
    <w:p w:rsidR="00D91D40" w:rsidRPr="00CF0F4C" w:rsidRDefault="00D91D40" w:rsidP="00D91D40">
      <w:pPr>
        <w:autoSpaceDE w:val="0"/>
        <w:autoSpaceDN w:val="0"/>
        <w:adjustRightInd w:val="0"/>
        <w:rPr>
          <w:rFonts w:ascii="Arial" w:eastAsia="Times New Roman" w:hAnsi="Arial" w:cs="Arial"/>
          <w:lang w:eastAsia="nl-NL"/>
        </w:rPr>
      </w:pPr>
    </w:p>
    <w:tbl>
      <w:tblPr>
        <w:tblStyle w:val="Tabelraster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510"/>
        <w:gridCol w:w="5702"/>
      </w:tblGrid>
      <w:tr w:rsidR="00D91D40" w:rsidRPr="00CF0F4C" w:rsidTr="00750460">
        <w:trPr>
          <w:trHeight w:val="567"/>
        </w:trPr>
        <w:tc>
          <w:tcPr>
            <w:tcW w:w="3510" w:type="dxa"/>
            <w:vAlign w:val="center"/>
          </w:tcPr>
          <w:p w:rsidR="00D91D40" w:rsidRPr="00CF0F4C" w:rsidRDefault="00D91D40" w:rsidP="00750460">
            <w:pPr>
              <w:autoSpaceDE w:val="0"/>
              <w:autoSpaceDN w:val="0"/>
              <w:adjustRightInd w:val="0"/>
              <w:rPr>
                <w:rFonts w:ascii="Arial" w:eastAsia="Times New Roman" w:hAnsi="Arial" w:cs="Arial"/>
                <w:lang w:eastAsia="nl-NL"/>
              </w:rPr>
            </w:pPr>
            <w:r w:rsidRPr="00CF0F4C">
              <w:rPr>
                <w:rFonts w:ascii="Arial" w:eastAsia="Times New Roman" w:hAnsi="Arial" w:cs="Arial"/>
                <w:lang w:eastAsia="nl-NL"/>
              </w:rPr>
              <w:t>Naam pleeggezin</w:t>
            </w:r>
          </w:p>
        </w:tc>
        <w:tc>
          <w:tcPr>
            <w:tcW w:w="5702" w:type="dxa"/>
            <w:vAlign w:val="center"/>
          </w:tcPr>
          <w:p w:rsidR="00D91D40" w:rsidRPr="00CF0F4C" w:rsidRDefault="00D91D40" w:rsidP="00750460">
            <w:pPr>
              <w:autoSpaceDE w:val="0"/>
              <w:autoSpaceDN w:val="0"/>
              <w:adjustRightInd w:val="0"/>
              <w:rPr>
                <w:rFonts w:ascii="Arial" w:eastAsia="Times New Roman" w:hAnsi="Arial" w:cs="Arial"/>
                <w:lang w:eastAsia="nl-NL"/>
              </w:rPr>
            </w:pPr>
            <w:r w:rsidRPr="00CF0F4C">
              <w:rPr>
                <w:rFonts w:ascii="Arial" w:eastAsia="Times New Roman" w:hAnsi="Arial" w:cs="Arial"/>
                <w:lang w:eastAsia="nl-NL"/>
              </w:rPr>
              <w:fldChar w:fldCharType="begin">
                <w:ffData>
                  <w:name w:val="Text1"/>
                  <w:enabled/>
                  <w:calcOnExit w:val="0"/>
                  <w:textInput/>
                </w:ffData>
              </w:fldChar>
            </w:r>
            <w:bookmarkStart w:id="0" w:name="Text1"/>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bookmarkEnd w:id="0"/>
          </w:p>
        </w:tc>
      </w:tr>
      <w:tr w:rsidR="00D91D40" w:rsidRPr="00CF0F4C" w:rsidTr="00750460">
        <w:trPr>
          <w:trHeight w:val="567"/>
        </w:trPr>
        <w:tc>
          <w:tcPr>
            <w:tcW w:w="3510" w:type="dxa"/>
            <w:vAlign w:val="center"/>
          </w:tcPr>
          <w:p w:rsidR="00D91D40" w:rsidRPr="00CF0F4C" w:rsidRDefault="00D91D40" w:rsidP="00750460">
            <w:pPr>
              <w:autoSpaceDE w:val="0"/>
              <w:autoSpaceDN w:val="0"/>
              <w:adjustRightInd w:val="0"/>
              <w:rPr>
                <w:rFonts w:ascii="Arial" w:eastAsia="Times New Roman" w:hAnsi="Arial" w:cs="Arial"/>
                <w:lang w:eastAsia="nl-NL"/>
              </w:rPr>
            </w:pPr>
            <w:r w:rsidRPr="00CF0F4C">
              <w:rPr>
                <w:rFonts w:ascii="Arial" w:eastAsia="Times New Roman" w:hAnsi="Arial" w:cs="Arial"/>
                <w:lang w:eastAsia="nl-NL"/>
              </w:rPr>
              <w:t>Woonplaats</w:t>
            </w:r>
          </w:p>
        </w:tc>
        <w:tc>
          <w:tcPr>
            <w:tcW w:w="5702" w:type="dxa"/>
            <w:vAlign w:val="center"/>
          </w:tcPr>
          <w:p w:rsidR="00D91D40" w:rsidRPr="00CF0F4C" w:rsidRDefault="00D91D40" w:rsidP="00750460">
            <w:pPr>
              <w:rPr>
                <w:rFonts w:ascii="Arial" w:hAnsi="Arial" w:cs="Arial"/>
              </w:rPr>
            </w:pP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r>
      <w:tr w:rsidR="00D91D40" w:rsidRPr="00CF0F4C" w:rsidTr="00750460">
        <w:trPr>
          <w:trHeight w:val="567"/>
        </w:trPr>
        <w:tc>
          <w:tcPr>
            <w:tcW w:w="3510" w:type="dxa"/>
            <w:vAlign w:val="center"/>
          </w:tcPr>
          <w:p w:rsidR="00D91D40" w:rsidRPr="00CF0F4C" w:rsidRDefault="00D91D40" w:rsidP="00750460">
            <w:pPr>
              <w:autoSpaceDE w:val="0"/>
              <w:autoSpaceDN w:val="0"/>
              <w:adjustRightInd w:val="0"/>
              <w:rPr>
                <w:rFonts w:ascii="Arial" w:eastAsia="Times New Roman" w:hAnsi="Arial" w:cs="Arial"/>
                <w:lang w:eastAsia="nl-NL"/>
              </w:rPr>
            </w:pPr>
            <w:r w:rsidRPr="00CF0F4C">
              <w:rPr>
                <w:rFonts w:ascii="Arial" w:eastAsia="Times New Roman" w:hAnsi="Arial" w:cs="Arial"/>
                <w:lang w:eastAsia="nl-NL"/>
              </w:rPr>
              <w:t>Bankrekening</w:t>
            </w:r>
          </w:p>
        </w:tc>
        <w:tc>
          <w:tcPr>
            <w:tcW w:w="5702" w:type="dxa"/>
            <w:vAlign w:val="center"/>
          </w:tcPr>
          <w:p w:rsidR="00D91D40" w:rsidRPr="00CF0F4C" w:rsidRDefault="00D91D40" w:rsidP="00750460">
            <w:pPr>
              <w:rPr>
                <w:rFonts w:ascii="Arial" w:hAnsi="Arial" w:cs="Arial"/>
              </w:rPr>
            </w:pP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r>
      <w:tr w:rsidR="00D91D40" w:rsidRPr="00CF0F4C" w:rsidTr="00750460">
        <w:trPr>
          <w:trHeight w:val="567"/>
        </w:trPr>
        <w:tc>
          <w:tcPr>
            <w:tcW w:w="3510" w:type="dxa"/>
            <w:vAlign w:val="center"/>
          </w:tcPr>
          <w:p w:rsidR="00D91D40" w:rsidRPr="00CF0F4C" w:rsidRDefault="00D91D40" w:rsidP="00750460">
            <w:pPr>
              <w:autoSpaceDE w:val="0"/>
              <w:autoSpaceDN w:val="0"/>
              <w:adjustRightInd w:val="0"/>
              <w:rPr>
                <w:rFonts w:ascii="Arial" w:eastAsia="Times New Roman" w:hAnsi="Arial" w:cs="Arial"/>
                <w:lang w:eastAsia="nl-NL"/>
              </w:rPr>
            </w:pPr>
            <w:r w:rsidRPr="00CF0F4C">
              <w:rPr>
                <w:rFonts w:ascii="Arial" w:eastAsia="Times New Roman" w:hAnsi="Arial" w:cs="Arial"/>
                <w:lang w:eastAsia="nl-NL"/>
              </w:rPr>
              <w:t>Emailadres pleeggezin</w:t>
            </w:r>
          </w:p>
        </w:tc>
        <w:tc>
          <w:tcPr>
            <w:tcW w:w="5702" w:type="dxa"/>
            <w:vAlign w:val="center"/>
          </w:tcPr>
          <w:p w:rsidR="00D91D40" w:rsidRPr="00CF0F4C" w:rsidRDefault="00D91D40" w:rsidP="00750460">
            <w:pPr>
              <w:rPr>
                <w:rFonts w:ascii="Arial" w:eastAsia="Times New Roman" w:hAnsi="Arial" w:cs="Arial"/>
                <w:lang w:eastAsia="nl-NL"/>
              </w:rPr>
            </w:pP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r>
      <w:tr w:rsidR="00D91D40" w:rsidRPr="00CF0F4C" w:rsidTr="00750460">
        <w:trPr>
          <w:trHeight w:val="567"/>
        </w:trPr>
        <w:tc>
          <w:tcPr>
            <w:tcW w:w="3510" w:type="dxa"/>
            <w:vAlign w:val="center"/>
          </w:tcPr>
          <w:p w:rsidR="00D91D40" w:rsidRPr="00CF0F4C" w:rsidRDefault="00D91D40" w:rsidP="00750460">
            <w:pPr>
              <w:autoSpaceDE w:val="0"/>
              <w:autoSpaceDN w:val="0"/>
              <w:adjustRightInd w:val="0"/>
              <w:rPr>
                <w:rFonts w:ascii="Arial" w:eastAsia="Times New Roman" w:hAnsi="Arial" w:cs="Arial"/>
                <w:lang w:eastAsia="nl-NL"/>
              </w:rPr>
            </w:pPr>
            <w:r w:rsidRPr="00CF0F4C">
              <w:rPr>
                <w:rFonts w:ascii="Arial" w:eastAsia="Times New Roman" w:hAnsi="Arial" w:cs="Arial"/>
                <w:lang w:eastAsia="nl-NL"/>
              </w:rPr>
              <w:t>Naam jongere</w:t>
            </w:r>
          </w:p>
        </w:tc>
        <w:tc>
          <w:tcPr>
            <w:tcW w:w="5702" w:type="dxa"/>
            <w:vAlign w:val="center"/>
          </w:tcPr>
          <w:p w:rsidR="00D91D40" w:rsidRPr="00CF0F4C" w:rsidRDefault="00D91D40" w:rsidP="00750460">
            <w:pPr>
              <w:rPr>
                <w:rFonts w:ascii="Arial" w:hAnsi="Arial" w:cs="Arial"/>
              </w:rPr>
            </w:pP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r>
      <w:tr w:rsidR="00D91D40" w:rsidRPr="00CF0F4C" w:rsidTr="00750460">
        <w:trPr>
          <w:trHeight w:val="567"/>
        </w:trPr>
        <w:tc>
          <w:tcPr>
            <w:tcW w:w="3510" w:type="dxa"/>
            <w:vAlign w:val="center"/>
          </w:tcPr>
          <w:p w:rsidR="00D91D40" w:rsidRPr="00CF0F4C" w:rsidRDefault="00D91D40" w:rsidP="00750460">
            <w:pPr>
              <w:autoSpaceDE w:val="0"/>
              <w:autoSpaceDN w:val="0"/>
              <w:adjustRightInd w:val="0"/>
              <w:rPr>
                <w:rFonts w:ascii="Arial" w:eastAsia="Times New Roman" w:hAnsi="Arial" w:cs="Arial"/>
                <w:lang w:eastAsia="nl-NL"/>
              </w:rPr>
            </w:pPr>
            <w:r w:rsidRPr="00CF0F4C">
              <w:rPr>
                <w:rFonts w:ascii="Arial" w:eastAsia="Times New Roman" w:hAnsi="Arial" w:cs="Arial"/>
                <w:lang w:eastAsia="nl-NL"/>
              </w:rPr>
              <w:t>Leeftijd jongere</w:t>
            </w:r>
          </w:p>
        </w:tc>
        <w:tc>
          <w:tcPr>
            <w:tcW w:w="5702" w:type="dxa"/>
            <w:vAlign w:val="center"/>
          </w:tcPr>
          <w:p w:rsidR="00D91D40" w:rsidRPr="00CF0F4C" w:rsidRDefault="00D91D40" w:rsidP="00750460">
            <w:pPr>
              <w:rPr>
                <w:rFonts w:ascii="Arial" w:eastAsia="Times New Roman" w:hAnsi="Arial" w:cs="Arial"/>
                <w:lang w:eastAsia="nl-NL"/>
              </w:rPr>
            </w:pP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r>
      <w:tr w:rsidR="00D91D40" w:rsidRPr="00CF0F4C" w:rsidTr="00750460">
        <w:trPr>
          <w:trHeight w:val="567"/>
        </w:trPr>
        <w:tc>
          <w:tcPr>
            <w:tcW w:w="3510" w:type="dxa"/>
            <w:vAlign w:val="center"/>
          </w:tcPr>
          <w:p w:rsidR="00D91D40" w:rsidRPr="00CF0F4C" w:rsidRDefault="00D91D40" w:rsidP="00750460">
            <w:pPr>
              <w:autoSpaceDE w:val="0"/>
              <w:autoSpaceDN w:val="0"/>
              <w:adjustRightInd w:val="0"/>
              <w:rPr>
                <w:rFonts w:ascii="Arial" w:eastAsia="Times New Roman" w:hAnsi="Arial" w:cs="Arial"/>
                <w:lang w:eastAsia="nl-NL"/>
              </w:rPr>
            </w:pPr>
            <w:r w:rsidRPr="00CF0F4C">
              <w:rPr>
                <w:rFonts w:ascii="Arial" w:eastAsia="Times New Roman" w:hAnsi="Arial" w:cs="Arial"/>
                <w:lang w:eastAsia="nl-NL"/>
              </w:rPr>
              <w:t>Kinderbeschermingsmaatregel?</w:t>
            </w:r>
          </w:p>
        </w:tc>
        <w:tc>
          <w:tcPr>
            <w:tcW w:w="5702" w:type="dxa"/>
            <w:vAlign w:val="center"/>
          </w:tcPr>
          <w:p w:rsidR="00D91D40" w:rsidRPr="00CF0F4C" w:rsidRDefault="00D91D40" w:rsidP="00750460">
            <w:pPr>
              <w:autoSpaceDE w:val="0"/>
              <w:autoSpaceDN w:val="0"/>
              <w:adjustRightInd w:val="0"/>
              <w:rPr>
                <w:rFonts w:ascii="Arial" w:eastAsia="Times New Roman" w:hAnsi="Arial" w:cs="Arial"/>
                <w:lang w:eastAsia="nl-NL"/>
              </w:rPr>
            </w:pPr>
            <w:r>
              <w:rPr>
                <w:rFonts w:ascii="Arial" w:eastAsia="Times New Roman" w:hAnsi="Arial" w:cs="Arial"/>
                <w:lang w:eastAsia="nl-NL"/>
              </w:rPr>
              <w:t>Omcirkel</w:t>
            </w:r>
            <w:r w:rsidRPr="00CF0F4C">
              <w:rPr>
                <w:rFonts w:ascii="Arial" w:eastAsia="Times New Roman" w:hAnsi="Arial" w:cs="Arial"/>
                <w:lang w:eastAsia="nl-NL"/>
              </w:rPr>
              <w:t xml:space="preserve"> wat van toepassing is: </w:t>
            </w:r>
            <w:r w:rsidRPr="00CF0F4C">
              <w:rPr>
                <w:rFonts w:ascii="Arial" w:eastAsia="Times New Roman" w:hAnsi="Arial" w:cs="Arial"/>
                <w:lang w:eastAsia="nl-NL"/>
              </w:rPr>
              <w:fldChar w:fldCharType="begin">
                <w:ffData>
                  <w:name w:val=""/>
                  <w:enabled/>
                  <w:calcOnExit w:val="0"/>
                  <w:textInput>
                    <w:default w:val="OTS/ voogdij/ pleegoudervoogdij"/>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OTS/ voogdij/ pleegoudervoogdij</w:t>
            </w:r>
            <w:r w:rsidRPr="00CF0F4C">
              <w:rPr>
                <w:rFonts w:ascii="Arial" w:eastAsia="Times New Roman" w:hAnsi="Arial" w:cs="Arial"/>
                <w:lang w:eastAsia="nl-NL"/>
              </w:rPr>
              <w:fldChar w:fldCharType="end"/>
            </w:r>
          </w:p>
        </w:tc>
      </w:tr>
      <w:tr w:rsidR="00D91D40" w:rsidRPr="00CF0F4C" w:rsidTr="00750460">
        <w:trPr>
          <w:trHeight w:val="567"/>
        </w:trPr>
        <w:tc>
          <w:tcPr>
            <w:tcW w:w="3510" w:type="dxa"/>
            <w:vAlign w:val="center"/>
          </w:tcPr>
          <w:p w:rsidR="00D91D40" w:rsidRPr="00CF0F4C" w:rsidRDefault="00D91D40" w:rsidP="00750460">
            <w:pPr>
              <w:autoSpaceDE w:val="0"/>
              <w:autoSpaceDN w:val="0"/>
              <w:adjustRightInd w:val="0"/>
              <w:rPr>
                <w:rFonts w:ascii="Arial" w:eastAsia="Times New Roman" w:hAnsi="Arial" w:cs="Arial"/>
                <w:lang w:eastAsia="nl-NL"/>
              </w:rPr>
            </w:pPr>
            <w:r w:rsidRPr="00CF0F4C">
              <w:rPr>
                <w:rFonts w:ascii="Arial" w:eastAsia="Times New Roman" w:hAnsi="Arial" w:cs="Arial"/>
                <w:lang w:eastAsia="nl-NL"/>
              </w:rPr>
              <w:t>Naam pleegzorgbegeleider</w:t>
            </w:r>
          </w:p>
        </w:tc>
        <w:tc>
          <w:tcPr>
            <w:tcW w:w="5702" w:type="dxa"/>
            <w:vAlign w:val="center"/>
          </w:tcPr>
          <w:p w:rsidR="00D91D40" w:rsidRPr="00CF0F4C" w:rsidRDefault="00D91D40" w:rsidP="00750460">
            <w:pPr>
              <w:autoSpaceDE w:val="0"/>
              <w:autoSpaceDN w:val="0"/>
              <w:adjustRightInd w:val="0"/>
              <w:rPr>
                <w:rFonts w:ascii="Arial" w:eastAsia="Times New Roman" w:hAnsi="Arial" w:cs="Arial"/>
                <w:lang w:eastAsia="nl-NL"/>
              </w:rPr>
            </w:pP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r>
      <w:tr w:rsidR="00D91D40" w:rsidRPr="00CF0F4C" w:rsidTr="00750460">
        <w:trPr>
          <w:trHeight w:val="567"/>
        </w:trPr>
        <w:tc>
          <w:tcPr>
            <w:tcW w:w="3510" w:type="dxa"/>
            <w:vAlign w:val="center"/>
          </w:tcPr>
          <w:p w:rsidR="00D91D40" w:rsidRPr="00CF0F4C" w:rsidRDefault="00D91D40" w:rsidP="00750460">
            <w:pPr>
              <w:autoSpaceDE w:val="0"/>
              <w:autoSpaceDN w:val="0"/>
              <w:adjustRightInd w:val="0"/>
              <w:rPr>
                <w:rFonts w:ascii="Arial" w:eastAsia="Times New Roman" w:hAnsi="Arial" w:cs="Arial"/>
                <w:lang w:eastAsia="nl-NL"/>
              </w:rPr>
            </w:pPr>
            <w:r>
              <w:rPr>
                <w:rFonts w:ascii="Arial" w:eastAsia="Times New Roman" w:hAnsi="Arial" w:cs="Arial"/>
                <w:lang w:eastAsia="nl-NL"/>
              </w:rPr>
              <w:t>Datum aanvraag</w:t>
            </w:r>
          </w:p>
        </w:tc>
        <w:tc>
          <w:tcPr>
            <w:tcW w:w="5702" w:type="dxa"/>
            <w:vAlign w:val="center"/>
          </w:tcPr>
          <w:p w:rsidR="00D91D40" w:rsidRPr="00CF0F4C" w:rsidRDefault="00D91D40" w:rsidP="00750460">
            <w:pPr>
              <w:autoSpaceDE w:val="0"/>
              <w:autoSpaceDN w:val="0"/>
              <w:adjustRightInd w:val="0"/>
              <w:rPr>
                <w:rFonts w:ascii="Arial" w:eastAsia="Times New Roman" w:hAnsi="Arial" w:cs="Arial"/>
                <w:lang w:eastAsia="nl-NL"/>
              </w:rPr>
            </w:pP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r>
              <w:rPr>
                <w:rFonts w:ascii="Arial" w:eastAsia="Times New Roman" w:hAnsi="Arial" w:cs="Arial"/>
                <w:lang w:eastAsia="nl-NL"/>
              </w:rPr>
              <w:t xml:space="preserve"> </w:t>
            </w:r>
          </w:p>
        </w:tc>
      </w:tr>
    </w:tbl>
    <w:p w:rsidR="00D91D40" w:rsidRPr="00CF0F4C" w:rsidRDefault="00D91D40" w:rsidP="00D91D40">
      <w:pPr>
        <w:autoSpaceDE w:val="0"/>
        <w:autoSpaceDN w:val="0"/>
        <w:adjustRightInd w:val="0"/>
        <w:rPr>
          <w:rFonts w:ascii="Arial" w:eastAsia="Times New Roman" w:hAnsi="Arial" w:cs="Arial"/>
          <w:lang w:eastAsia="nl-NL"/>
        </w:rPr>
      </w:pPr>
    </w:p>
    <w:tbl>
      <w:tblPr>
        <w:tblStyle w:val="Tabelraster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338"/>
        <w:gridCol w:w="1874"/>
      </w:tblGrid>
      <w:tr w:rsidR="00D91D40" w:rsidRPr="00CF0F4C" w:rsidTr="00750460">
        <w:trPr>
          <w:trHeight w:val="567"/>
        </w:trPr>
        <w:tc>
          <w:tcPr>
            <w:tcW w:w="7338" w:type="dxa"/>
            <w:vAlign w:val="center"/>
          </w:tcPr>
          <w:p w:rsidR="00D91D40" w:rsidRPr="00CF0F4C" w:rsidRDefault="00D91D40" w:rsidP="00750460">
            <w:pPr>
              <w:autoSpaceDE w:val="0"/>
              <w:autoSpaceDN w:val="0"/>
              <w:adjustRightInd w:val="0"/>
              <w:rPr>
                <w:rFonts w:ascii="Arial" w:eastAsia="Times New Roman" w:hAnsi="Arial" w:cs="Arial"/>
                <w:lang w:eastAsia="nl-NL"/>
              </w:rPr>
            </w:pPr>
            <w:r w:rsidRPr="00CF0F4C">
              <w:rPr>
                <w:rFonts w:ascii="Arial" w:eastAsia="Times New Roman" w:hAnsi="Arial" w:cs="Arial"/>
                <w:lang w:eastAsia="nl-NL"/>
              </w:rPr>
              <w:t>Omschrijving kosten</w:t>
            </w:r>
          </w:p>
        </w:tc>
        <w:tc>
          <w:tcPr>
            <w:tcW w:w="1874" w:type="dxa"/>
            <w:vAlign w:val="center"/>
          </w:tcPr>
          <w:p w:rsidR="00D91D40" w:rsidRPr="00CF0F4C" w:rsidRDefault="00D91D40" w:rsidP="00750460">
            <w:pPr>
              <w:autoSpaceDE w:val="0"/>
              <w:autoSpaceDN w:val="0"/>
              <w:adjustRightInd w:val="0"/>
              <w:rPr>
                <w:rFonts w:ascii="Arial" w:eastAsia="Times New Roman" w:hAnsi="Arial" w:cs="Arial"/>
                <w:lang w:eastAsia="nl-NL"/>
              </w:rPr>
            </w:pPr>
            <w:r w:rsidRPr="00CF0F4C">
              <w:rPr>
                <w:rFonts w:ascii="Arial" w:eastAsia="Times New Roman" w:hAnsi="Arial" w:cs="Arial"/>
                <w:lang w:eastAsia="nl-NL"/>
              </w:rPr>
              <w:t>Bedrag</w:t>
            </w:r>
          </w:p>
        </w:tc>
      </w:tr>
      <w:tr w:rsidR="00D91D40" w:rsidRPr="00CF0F4C" w:rsidTr="00750460">
        <w:trPr>
          <w:trHeight w:val="567"/>
        </w:trPr>
        <w:tc>
          <w:tcPr>
            <w:tcW w:w="7338" w:type="dxa"/>
            <w:vAlign w:val="center"/>
          </w:tcPr>
          <w:p w:rsidR="00D91D40" w:rsidRPr="00CF0F4C" w:rsidRDefault="00D91D40" w:rsidP="00750460">
            <w:pPr>
              <w:rPr>
                <w:rFonts w:ascii="Arial" w:hAnsi="Arial" w:cs="Arial"/>
              </w:rPr>
            </w:pP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c>
          <w:tcPr>
            <w:tcW w:w="1874" w:type="dxa"/>
            <w:vAlign w:val="center"/>
          </w:tcPr>
          <w:p w:rsidR="00D91D40" w:rsidRPr="00CF0F4C" w:rsidRDefault="00D91D40" w:rsidP="00750460">
            <w:pPr>
              <w:autoSpaceDE w:val="0"/>
              <w:autoSpaceDN w:val="0"/>
              <w:adjustRightInd w:val="0"/>
              <w:rPr>
                <w:rFonts w:ascii="Arial" w:eastAsia="Times New Roman" w:hAnsi="Arial" w:cs="Arial"/>
                <w:lang w:eastAsia="nl-NL"/>
              </w:rPr>
            </w:pPr>
            <w:r w:rsidRPr="00CF0F4C">
              <w:rPr>
                <w:rFonts w:ascii="Arial" w:eastAsia="Times New Roman" w:hAnsi="Arial" w:cs="Arial"/>
                <w:lang w:eastAsia="nl-NL"/>
              </w:rPr>
              <w:t xml:space="preserve">€ </w:t>
            </w: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r>
      <w:tr w:rsidR="00D91D40" w:rsidRPr="00CF0F4C" w:rsidTr="00750460">
        <w:trPr>
          <w:trHeight w:val="567"/>
        </w:trPr>
        <w:tc>
          <w:tcPr>
            <w:tcW w:w="7338" w:type="dxa"/>
            <w:vAlign w:val="center"/>
          </w:tcPr>
          <w:p w:rsidR="00D91D40" w:rsidRPr="00CF0F4C" w:rsidRDefault="00D91D40" w:rsidP="00750460">
            <w:pPr>
              <w:rPr>
                <w:rFonts w:ascii="Arial" w:hAnsi="Arial" w:cs="Arial"/>
              </w:rPr>
            </w:pP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c>
          <w:tcPr>
            <w:tcW w:w="1874" w:type="dxa"/>
            <w:vAlign w:val="center"/>
          </w:tcPr>
          <w:p w:rsidR="00D91D40" w:rsidRPr="00CF0F4C" w:rsidRDefault="00D91D40" w:rsidP="00750460">
            <w:pPr>
              <w:rPr>
                <w:rFonts w:ascii="Arial" w:hAnsi="Arial" w:cs="Arial"/>
              </w:rPr>
            </w:pPr>
            <w:r w:rsidRPr="00CF0F4C">
              <w:rPr>
                <w:rFonts w:ascii="Arial" w:eastAsia="Times New Roman" w:hAnsi="Arial" w:cs="Arial"/>
                <w:lang w:eastAsia="nl-NL"/>
              </w:rPr>
              <w:t xml:space="preserve">€ </w:t>
            </w: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r>
      <w:tr w:rsidR="00D91D40" w:rsidRPr="00CF0F4C" w:rsidTr="00750460">
        <w:trPr>
          <w:trHeight w:val="567"/>
        </w:trPr>
        <w:tc>
          <w:tcPr>
            <w:tcW w:w="7338" w:type="dxa"/>
            <w:vAlign w:val="center"/>
          </w:tcPr>
          <w:p w:rsidR="00D91D40" w:rsidRPr="00CF0F4C" w:rsidRDefault="00D91D40" w:rsidP="00750460">
            <w:pPr>
              <w:rPr>
                <w:rFonts w:ascii="Arial" w:hAnsi="Arial" w:cs="Arial"/>
              </w:rPr>
            </w:pP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c>
          <w:tcPr>
            <w:tcW w:w="1874" w:type="dxa"/>
            <w:vAlign w:val="center"/>
          </w:tcPr>
          <w:p w:rsidR="00D91D40" w:rsidRPr="00CF0F4C" w:rsidRDefault="00D91D40" w:rsidP="00750460">
            <w:pPr>
              <w:rPr>
                <w:rFonts w:ascii="Arial" w:hAnsi="Arial" w:cs="Arial"/>
              </w:rPr>
            </w:pPr>
            <w:r w:rsidRPr="00CF0F4C">
              <w:rPr>
                <w:rFonts w:ascii="Arial" w:eastAsia="Times New Roman" w:hAnsi="Arial" w:cs="Arial"/>
                <w:lang w:eastAsia="nl-NL"/>
              </w:rPr>
              <w:t xml:space="preserve">€ </w:t>
            </w: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r>
      <w:tr w:rsidR="00D91D40" w:rsidRPr="00CF0F4C" w:rsidTr="00750460">
        <w:trPr>
          <w:trHeight w:val="567"/>
        </w:trPr>
        <w:tc>
          <w:tcPr>
            <w:tcW w:w="7338" w:type="dxa"/>
            <w:vAlign w:val="center"/>
          </w:tcPr>
          <w:p w:rsidR="00D91D40" w:rsidRPr="00CF0F4C" w:rsidRDefault="00D91D40" w:rsidP="00750460">
            <w:pPr>
              <w:rPr>
                <w:rFonts w:ascii="Arial" w:hAnsi="Arial" w:cs="Arial"/>
              </w:rPr>
            </w:pP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c>
          <w:tcPr>
            <w:tcW w:w="1874" w:type="dxa"/>
            <w:vAlign w:val="center"/>
          </w:tcPr>
          <w:p w:rsidR="00D91D40" w:rsidRPr="00CF0F4C" w:rsidRDefault="00D91D40" w:rsidP="00750460">
            <w:pPr>
              <w:rPr>
                <w:rFonts w:ascii="Arial" w:hAnsi="Arial" w:cs="Arial"/>
              </w:rPr>
            </w:pPr>
            <w:r w:rsidRPr="00CF0F4C">
              <w:rPr>
                <w:rFonts w:ascii="Arial" w:eastAsia="Times New Roman" w:hAnsi="Arial" w:cs="Arial"/>
                <w:lang w:eastAsia="nl-NL"/>
              </w:rPr>
              <w:t xml:space="preserve">€ </w:t>
            </w: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r>
      <w:tr w:rsidR="00D91D40" w:rsidRPr="00CF0F4C" w:rsidTr="00750460">
        <w:trPr>
          <w:trHeight w:val="567"/>
        </w:trPr>
        <w:tc>
          <w:tcPr>
            <w:tcW w:w="7338" w:type="dxa"/>
            <w:vAlign w:val="center"/>
          </w:tcPr>
          <w:p w:rsidR="00D91D40" w:rsidRPr="00CF0F4C" w:rsidRDefault="00D91D40" w:rsidP="00750460">
            <w:pPr>
              <w:rPr>
                <w:rFonts w:ascii="Arial" w:hAnsi="Arial" w:cs="Arial"/>
              </w:rPr>
            </w:pP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c>
          <w:tcPr>
            <w:tcW w:w="1874" w:type="dxa"/>
            <w:vAlign w:val="center"/>
          </w:tcPr>
          <w:p w:rsidR="00D91D40" w:rsidRPr="00CF0F4C" w:rsidRDefault="00D91D40" w:rsidP="00750460">
            <w:pPr>
              <w:rPr>
                <w:rFonts w:ascii="Arial" w:hAnsi="Arial" w:cs="Arial"/>
              </w:rPr>
            </w:pPr>
            <w:r w:rsidRPr="00CF0F4C">
              <w:rPr>
                <w:rFonts w:ascii="Arial" w:eastAsia="Times New Roman" w:hAnsi="Arial" w:cs="Arial"/>
                <w:lang w:eastAsia="nl-NL"/>
              </w:rPr>
              <w:t xml:space="preserve">€ </w:t>
            </w: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r>
      <w:tr w:rsidR="00D91D40" w:rsidRPr="00CF0F4C" w:rsidTr="00750460">
        <w:trPr>
          <w:trHeight w:val="567"/>
        </w:trPr>
        <w:tc>
          <w:tcPr>
            <w:tcW w:w="7338" w:type="dxa"/>
            <w:vAlign w:val="center"/>
          </w:tcPr>
          <w:p w:rsidR="00D91D40" w:rsidRPr="00CF0F4C" w:rsidRDefault="00D91D40" w:rsidP="00750460">
            <w:pPr>
              <w:autoSpaceDE w:val="0"/>
              <w:autoSpaceDN w:val="0"/>
              <w:adjustRightInd w:val="0"/>
              <w:rPr>
                <w:rFonts w:ascii="Arial" w:eastAsia="Times New Roman" w:hAnsi="Arial" w:cs="Arial"/>
                <w:lang w:eastAsia="nl-NL"/>
              </w:rPr>
            </w:pPr>
            <w:r w:rsidRPr="00CF0F4C">
              <w:rPr>
                <w:rFonts w:ascii="Arial" w:eastAsia="Times New Roman" w:hAnsi="Arial" w:cs="Arial"/>
                <w:lang w:eastAsia="nl-NL"/>
              </w:rPr>
              <w:t>Totaal</w:t>
            </w:r>
          </w:p>
        </w:tc>
        <w:tc>
          <w:tcPr>
            <w:tcW w:w="1874" w:type="dxa"/>
            <w:vAlign w:val="center"/>
          </w:tcPr>
          <w:p w:rsidR="00D91D40" w:rsidRPr="00CF0F4C" w:rsidRDefault="00D91D40" w:rsidP="00750460">
            <w:pPr>
              <w:rPr>
                <w:rFonts w:ascii="Arial" w:hAnsi="Arial" w:cs="Arial"/>
              </w:rPr>
            </w:pPr>
            <w:r w:rsidRPr="00CF0F4C">
              <w:rPr>
                <w:rFonts w:ascii="Arial" w:eastAsia="Times New Roman" w:hAnsi="Arial" w:cs="Arial"/>
                <w:lang w:eastAsia="nl-NL"/>
              </w:rPr>
              <w:t xml:space="preserve">€ </w:t>
            </w: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r>
    </w:tbl>
    <w:p w:rsidR="00D91D40" w:rsidRPr="00CF0F4C" w:rsidRDefault="00D91D40" w:rsidP="00D91D40">
      <w:pPr>
        <w:rPr>
          <w:rFonts w:ascii="Arial" w:eastAsia="Arial" w:hAnsi="Arial" w:cs="Arial"/>
        </w:rPr>
      </w:pPr>
    </w:p>
    <w:p w:rsidR="00D91D40" w:rsidRPr="00CF0F4C" w:rsidRDefault="00D91D40" w:rsidP="00D91D40">
      <w:pPr>
        <w:keepNext/>
        <w:autoSpaceDE w:val="0"/>
        <w:autoSpaceDN w:val="0"/>
        <w:adjustRightInd w:val="0"/>
        <w:outlineLvl w:val="0"/>
        <w:rPr>
          <w:rFonts w:ascii="Arial" w:eastAsia="Arial" w:hAnsi="Arial" w:cs="Arial"/>
        </w:rPr>
      </w:pPr>
    </w:p>
    <w:tbl>
      <w:tblPr>
        <w:tblStyle w:val="Tabelraster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59"/>
        <w:gridCol w:w="8253"/>
      </w:tblGrid>
      <w:tr w:rsidR="00D91D40" w:rsidRPr="00605287" w:rsidTr="00750460">
        <w:trPr>
          <w:trHeight w:val="567"/>
        </w:trPr>
        <w:tc>
          <w:tcPr>
            <w:tcW w:w="9212" w:type="dxa"/>
            <w:gridSpan w:val="2"/>
            <w:vAlign w:val="center"/>
          </w:tcPr>
          <w:p w:rsidR="00D91D40" w:rsidRPr="00605287" w:rsidRDefault="00D91D40" w:rsidP="00750460">
            <w:pPr>
              <w:autoSpaceDE w:val="0"/>
              <w:autoSpaceDN w:val="0"/>
              <w:adjustRightInd w:val="0"/>
              <w:rPr>
                <w:rFonts w:ascii="Arial" w:eastAsia="Times New Roman" w:hAnsi="Arial" w:cs="Arial"/>
                <w:lang w:eastAsia="nl-NL"/>
              </w:rPr>
            </w:pPr>
            <w:r w:rsidRPr="00605287">
              <w:rPr>
                <w:rFonts w:ascii="Arial" w:eastAsia="Times New Roman" w:hAnsi="Arial" w:cs="Arial"/>
                <w:lang w:eastAsia="nl-NL"/>
              </w:rPr>
              <w:t>Uitbetaald (</w:t>
            </w:r>
            <w:r w:rsidRPr="00605287">
              <w:rPr>
                <w:rFonts w:ascii="Arial" w:eastAsia="Times New Roman" w:hAnsi="Arial" w:cs="Arial"/>
                <w:i/>
                <w:lang w:eastAsia="nl-NL"/>
              </w:rPr>
              <w:t>dit deel wordt ingevuld door Juvent t.b.v. de interne administratie</w:t>
            </w:r>
            <w:r w:rsidRPr="00605287">
              <w:rPr>
                <w:rFonts w:ascii="Arial" w:eastAsia="Times New Roman" w:hAnsi="Arial" w:cs="Arial"/>
                <w:lang w:eastAsia="nl-NL"/>
              </w:rPr>
              <w:t>)</w:t>
            </w:r>
          </w:p>
        </w:tc>
      </w:tr>
      <w:tr w:rsidR="00D91D40" w:rsidRPr="00605287" w:rsidTr="00750460">
        <w:trPr>
          <w:trHeight w:val="567"/>
        </w:trPr>
        <w:tc>
          <w:tcPr>
            <w:tcW w:w="959" w:type="dxa"/>
            <w:vAlign w:val="center"/>
          </w:tcPr>
          <w:p w:rsidR="00D91D40" w:rsidRPr="00605287" w:rsidRDefault="00D91D40" w:rsidP="00750460">
            <w:pPr>
              <w:rPr>
                <w:rFonts w:ascii="Arial" w:hAnsi="Arial" w:cs="Arial"/>
              </w:rPr>
            </w:pPr>
            <w:r w:rsidRPr="00605287">
              <w:rPr>
                <w:rFonts w:ascii="Arial" w:eastAsia="Times New Roman" w:hAnsi="Arial" w:cs="Arial"/>
                <w:lang w:eastAsia="nl-NL"/>
              </w:rPr>
              <w:fldChar w:fldCharType="begin">
                <w:ffData>
                  <w:name w:val="Text1"/>
                  <w:enabled/>
                  <w:calcOnExit w:val="0"/>
                  <w:textInput/>
                </w:ffData>
              </w:fldChar>
            </w:r>
            <w:r w:rsidRPr="00605287">
              <w:rPr>
                <w:rFonts w:ascii="Arial" w:eastAsia="Times New Roman" w:hAnsi="Arial" w:cs="Arial"/>
                <w:lang w:eastAsia="nl-NL"/>
              </w:rPr>
              <w:instrText xml:space="preserve"> FORMTEXT </w:instrText>
            </w:r>
            <w:r w:rsidRPr="00605287">
              <w:rPr>
                <w:rFonts w:ascii="Arial" w:eastAsia="Times New Roman" w:hAnsi="Arial" w:cs="Arial"/>
                <w:lang w:eastAsia="nl-NL"/>
              </w:rPr>
            </w:r>
            <w:r w:rsidRPr="00605287">
              <w:rPr>
                <w:rFonts w:ascii="Arial" w:eastAsia="Times New Roman" w:hAnsi="Arial" w:cs="Arial"/>
                <w:lang w:eastAsia="nl-NL"/>
              </w:rPr>
              <w:fldChar w:fldCharType="separate"/>
            </w:r>
            <w:r w:rsidRPr="00605287">
              <w:rPr>
                <w:rFonts w:ascii="Arial" w:eastAsia="Times New Roman" w:hAnsi="Arial" w:cs="Arial"/>
                <w:noProof/>
                <w:lang w:eastAsia="nl-NL"/>
              </w:rPr>
              <w:t> </w:t>
            </w:r>
            <w:r w:rsidRPr="00605287">
              <w:rPr>
                <w:rFonts w:ascii="Arial" w:eastAsia="Times New Roman" w:hAnsi="Arial" w:cs="Arial"/>
                <w:noProof/>
                <w:lang w:eastAsia="nl-NL"/>
              </w:rPr>
              <w:t> </w:t>
            </w:r>
            <w:r w:rsidRPr="00605287">
              <w:rPr>
                <w:rFonts w:ascii="Arial" w:eastAsia="Times New Roman" w:hAnsi="Arial" w:cs="Arial"/>
                <w:noProof/>
                <w:lang w:eastAsia="nl-NL"/>
              </w:rPr>
              <w:t> </w:t>
            </w:r>
            <w:r w:rsidRPr="00605287">
              <w:rPr>
                <w:rFonts w:ascii="Arial" w:eastAsia="Times New Roman" w:hAnsi="Arial" w:cs="Arial"/>
                <w:noProof/>
                <w:lang w:eastAsia="nl-NL"/>
              </w:rPr>
              <w:t> </w:t>
            </w:r>
            <w:r w:rsidRPr="00605287">
              <w:rPr>
                <w:rFonts w:ascii="Arial" w:eastAsia="Times New Roman" w:hAnsi="Arial" w:cs="Arial"/>
                <w:noProof/>
                <w:lang w:eastAsia="nl-NL"/>
              </w:rPr>
              <w:t> </w:t>
            </w:r>
            <w:r w:rsidRPr="00605287">
              <w:rPr>
                <w:rFonts w:ascii="Arial" w:eastAsia="Times New Roman" w:hAnsi="Arial" w:cs="Arial"/>
                <w:lang w:eastAsia="nl-NL"/>
              </w:rPr>
              <w:fldChar w:fldCharType="end"/>
            </w:r>
          </w:p>
        </w:tc>
        <w:tc>
          <w:tcPr>
            <w:tcW w:w="8253" w:type="dxa"/>
            <w:vAlign w:val="center"/>
          </w:tcPr>
          <w:p w:rsidR="00D91D40" w:rsidRPr="00605287" w:rsidRDefault="00D91D40" w:rsidP="00750460">
            <w:pPr>
              <w:autoSpaceDE w:val="0"/>
              <w:autoSpaceDN w:val="0"/>
              <w:adjustRightInd w:val="0"/>
              <w:rPr>
                <w:rFonts w:ascii="Arial" w:eastAsia="Times New Roman" w:hAnsi="Arial" w:cs="Arial"/>
                <w:lang w:eastAsia="nl-NL"/>
              </w:rPr>
            </w:pPr>
            <w:r w:rsidRPr="00605287">
              <w:rPr>
                <w:rFonts w:ascii="Arial" w:eastAsia="Times New Roman" w:hAnsi="Arial" w:cs="Arial"/>
                <w:lang w:eastAsia="nl-NL"/>
              </w:rPr>
              <w:t>Ja, valt onder beleid in financiële wegwijzer Juvent</w:t>
            </w:r>
            <w:r>
              <w:rPr>
                <w:rFonts w:ascii="Arial" w:eastAsia="Times New Roman" w:hAnsi="Arial" w:cs="Arial"/>
                <w:lang w:eastAsia="nl-NL"/>
              </w:rPr>
              <w:t xml:space="preserve">. Bedrag: </w:t>
            </w: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r>
      <w:tr w:rsidR="00D91D40" w:rsidRPr="00605287" w:rsidTr="00750460">
        <w:trPr>
          <w:trHeight w:val="567"/>
        </w:trPr>
        <w:tc>
          <w:tcPr>
            <w:tcW w:w="959" w:type="dxa"/>
            <w:vAlign w:val="center"/>
          </w:tcPr>
          <w:p w:rsidR="00D91D40" w:rsidRPr="00605287" w:rsidRDefault="00D91D40" w:rsidP="00750460">
            <w:pPr>
              <w:rPr>
                <w:rFonts w:ascii="Arial" w:hAnsi="Arial" w:cs="Arial"/>
              </w:rPr>
            </w:pPr>
            <w:r w:rsidRPr="00605287">
              <w:rPr>
                <w:rFonts w:ascii="Arial" w:eastAsia="Times New Roman" w:hAnsi="Arial" w:cs="Arial"/>
                <w:lang w:eastAsia="nl-NL"/>
              </w:rPr>
              <w:fldChar w:fldCharType="begin">
                <w:ffData>
                  <w:name w:val="Text1"/>
                  <w:enabled/>
                  <w:calcOnExit w:val="0"/>
                  <w:textInput/>
                </w:ffData>
              </w:fldChar>
            </w:r>
            <w:r w:rsidRPr="00605287">
              <w:rPr>
                <w:rFonts w:ascii="Arial" w:eastAsia="Times New Roman" w:hAnsi="Arial" w:cs="Arial"/>
                <w:lang w:eastAsia="nl-NL"/>
              </w:rPr>
              <w:instrText xml:space="preserve"> FORMTEXT </w:instrText>
            </w:r>
            <w:r w:rsidRPr="00605287">
              <w:rPr>
                <w:rFonts w:ascii="Arial" w:eastAsia="Times New Roman" w:hAnsi="Arial" w:cs="Arial"/>
                <w:lang w:eastAsia="nl-NL"/>
              </w:rPr>
            </w:r>
            <w:r w:rsidRPr="00605287">
              <w:rPr>
                <w:rFonts w:ascii="Arial" w:eastAsia="Times New Roman" w:hAnsi="Arial" w:cs="Arial"/>
                <w:lang w:eastAsia="nl-NL"/>
              </w:rPr>
              <w:fldChar w:fldCharType="separate"/>
            </w:r>
            <w:r w:rsidRPr="00605287">
              <w:rPr>
                <w:rFonts w:ascii="Arial" w:eastAsia="Times New Roman" w:hAnsi="Arial" w:cs="Arial"/>
                <w:noProof/>
                <w:lang w:eastAsia="nl-NL"/>
              </w:rPr>
              <w:t> </w:t>
            </w:r>
            <w:r w:rsidRPr="00605287">
              <w:rPr>
                <w:rFonts w:ascii="Arial" w:eastAsia="Times New Roman" w:hAnsi="Arial" w:cs="Arial"/>
                <w:noProof/>
                <w:lang w:eastAsia="nl-NL"/>
              </w:rPr>
              <w:t> </w:t>
            </w:r>
            <w:r w:rsidRPr="00605287">
              <w:rPr>
                <w:rFonts w:ascii="Arial" w:eastAsia="Times New Roman" w:hAnsi="Arial" w:cs="Arial"/>
                <w:noProof/>
                <w:lang w:eastAsia="nl-NL"/>
              </w:rPr>
              <w:t> </w:t>
            </w:r>
            <w:r w:rsidRPr="00605287">
              <w:rPr>
                <w:rFonts w:ascii="Arial" w:eastAsia="Times New Roman" w:hAnsi="Arial" w:cs="Arial"/>
                <w:noProof/>
                <w:lang w:eastAsia="nl-NL"/>
              </w:rPr>
              <w:t> </w:t>
            </w:r>
            <w:r w:rsidRPr="00605287">
              <w:rPr>
                <w:rFonts w:ascii="Arial" w:eastAsia="Times New Roman" w:hAnsi="Arial" w:cs="Arial"/>
                <w:noProof/>
                <w:lang w:eastAsia="nl-NL"/>
              </w:rPr>
              <w:t> </w:t>
            </w:r>
            <w:r w:rsidRPr="00605287">
              <w:rPr>
                <w:rFonts w:ascii="Arial" w:eastAsia="Times New Roman" w:hAnsi="Arial" w:cs="Arial"/>
                <w:lang w:eastAsia="nl-NL"/>
              </w:rPr>
              <w:fldChar w:fldCharType="end"/>
            </w:r>
          </w:p>
        </w:tc>
        <w:tc>
          <w:tcPr>
            <w:tcW w:w="8253" w:type="dxa"/>
            <w:vAlign w:val="center"/>
          </w:tcPr>
          <w:p w:rsidR="00D91D40" w:rsidRPr="00605287" w:rsidRDefault="00D91D40" w:rsidP="00750460">
            <w:pPr>
              <w:rPr>
                <w:rFonts w:ascii="Arial" w:hAnsi="Arial" w:cs="Arial"/>
              </w:rPr>
            </w:pPr>
            <w:r w:rsidRPr="00605287">
              <w:rPr>
                <w:rFonts w:ascii="Arial" w:hAnsi="Arial" w:cs="Arial"/>
              </w:rPr>
              <w:t>Nee, valt niet onder beleid in financiële wegwijzer Juvent</w:t>
            </w:r>
            <w:r>
              <w:rPr>
                <w:rFonts w:ascii="Arial" w:hAnsi="Arial" w:cs="Arial"/>
              </w:rPr>
              <w:t>.</w:t>
            </w:r>
          </w:p>
        </w:tc>
      </w:tr>
      <w:tr w:rsidR="00D91D40" w:rsidRPr="00605287" w:rsidTr="00750460">
        <w:trPr>
          <w:trHeight w:val="567"/>
        </w:trPr>
        <w:tc>
          <w:tcPr>
            <w:tcW w:w="959" w:type="dxa"/>
            <w:vAlign w:val="center"/>
          </w:tcPr>
          <w:p w:rsidR="00D91D40" w:rsidRPr="00605287" w:rsidRDefault="00D91D40" w:rsidP="00750460">
            <w:pPr>
              <w:rPr>
                <w:rFonts w:ascii="Arial" w:hAnsi="Arial" w:cs="Arial"/>
              </w:rPr>
            </w:pPr>
            <w:r w:rsidRPr="00605287">
              <w:rPr>
                <w:rFonts w:ascii="Arial" w:eastAsia="Times New Roman" w:hAnsi="Arial" w:cs="Arial"/>
                <w:lang w:eastAsia="nl-NL"/>
              </w:rPr>
              <w:fldChar w:fldCharType="begin">
                <w:ffData>
                  <w:name w:val="Text1"/>
                  <w:enabled/>
                  <w:calcOnExit w:val="0"/>
                  <w:textInput/>
                </w:ffData>
              </w:fldChar>
            </w:r>
            <w:r w:rsidRPr="00605287">
              <w:rPr>
                <w:rFonts w:ascii="Arial" w:eastAsia="Times New Roman" w:hAnsi="Arial" w:cs="Arial"/>
                <w:lang w:eastAsia="nl-NL"/>
              </w:rPr>
              <w:instrText xml:space="preserve"> FORMTEXT </w:instrText>
            </w:r>
            <w:r w:rsidRPr="00605287">
              <w:rPr>
                <w:rFonts w:ascii="Arial" w:eastAsia="Times New Roman" w:hAnsi="Arial" w:cs="Arial"/>
                <w:lang w:eastAsia="nl-NL"/>
              </w:rPr>
            </w:r>
            <w:r w:rsidRPr="00605287">
              <w:rPr>
                <w:rFonts w:ascii="Arial" w:eastAsia="Times New Roman" w:hAnsi="Arial" w:cs="Arial"/>
                <w:lang w:eastAsia="nl-NL"/>
              </w:rPr>
              <w:fldChar w:fldCharType="separate"/>
            </w:r>
            <w:r w:rsidRPr="00605287">
              <w:rPr>
                <w:rFonts w:ascii="Arial" w:eastAsia="Times New Roman" w:hAnsi="Arial" w:cs="Arial"/>
                <w:noProof/>
                <w:lang w:eastAsia="nl-NL"/>
              </w:rPr>
              <w:t> </w:t>
            </w:r>
            <w:r w:rsidRPr="00605287">
              <w:rPr>
                <w:rFonts w:ascii="Arial" w:eastAsia="Times New Roman" w:hAnsi="Arial" w:cs="Arial"/>
                <w:noProof/>
                <w:lang w:eastAsia="nl-NL"/>
              </w:rPr>
              <w:t> </w:t>
            </w:r>
            <w:r w:rsidRPr="00605287">
              <w:rPr>
                <w:rFonts w:ascii="Arial" w:eastAsia="Times New Roman" w:hAnsi="Arial" w:cs="Arial"/>
                <w:noProof/>
                <w:lang w:eastAsia="nl-NL"/>
              </w:rPr>
              <w:t> </w:t>
            </w:r>
            <w:r w:rsidRPr="00605287">
              <w:rPr>
                <w:rFonts w:ascii="Arial" w:eastAsia="Times New Roman" w:hAnsi="Arial" w:cs="Arial"/>
                <w:noProof/>
                <w:lang w:eastAsia="nl-NL"/>
              </w:rPr>
              <w:t> </w:t>
            </w:r>
            <w:r w:rsidRPr="00605287">
              <w:rPr>
                <w:rFonts w:ascii="Arial" w:eastAsia="Times New Roman" w:hAnsi="Arial" w:cs="Arial"/>
                <w:noProof/>
                <w:lang w:eastAsia="nl-NL"/>
              </w:rPr>
              <w:t> </w:t>
            </w:r>
            <w:r w:rsidRPr="00605287">
              <w:rPr>
                <w:rFonts w:ascii="Arial" w:eastAsia="Times New Roman" w:hAnsi="Arial" w:cs="Arial"/>
                <w:lang w:eastAsia="nl-NL"/>
              </w:rPr>
              <w:fldChar w:fldCharType="end"/>
            </w:r>
          </w:p>
        </w:tc>
        <w:tc>
          <w:tcPr>
            <w:tcW w:w="8253" w:type="dxa"/>
            <w:vAlign w:val="center"/>
          </w:tcPr>
          <w:p w:rsidR="00D91D40" w:rsidRPr="00605287" w:rsidRDefault="00D91D40" w:rsidP="00750460">
            <w:pPr>
              <w:rPr>
                <w:rFonts w:ascii="Arial" w:hAnsi="Arial" w:cs="Arial"/>
              </w:rPr>
            </w:pPr>
            <w:r w:rsidRPr="00605287">
              <w:rPr>
                <w:rFonts w:ascii="Arial" w:eastAsia="Times New Roman" w:hAnsi="Arial" w:cs="Arial"/>
                <w:lang w:eastAsia="nl-NL"/>
              </w:rPr>
              <w:t xml:space="preserve">Overig: </w:t>
            </w: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r>
              <w:rPr>
                <w:rFonts w:ascii="Arial" w:eastAsia="Times New Roman" w:hAnsi="Arial" w:cs="Arial"/>
                <w:lang w:eastAsia="nl-NL"/>
              </w:rPr>
              <w:t xml:space="preserve"> </w:t>
            </w:r>
          </w:p>
        </w:tc>
      </w:tr>
    </w:tbl>
    <w:p w:rsidR="00D91D40" w:rsidRPr="00CF0F4C" w:rsidRDefault="00D91D40" w:rsidP="00D91D40">
      <w:pPr>
        <w:keepNext/>
        <w:autoSpaceDE w:val="0"/>
        <w:autoSpaceDN w:val="0"/>
        <w:adjustRightInd w:val="0"/>
        <w:outlineLvl w:val="0"/>
        <w:rPr>
          <w:rFonts w:ascii="Arial" w:eastAsia="PMingLiU" w:hAnsi="Arial" w:cs="Arial"/>
          <w:b/>
          <w:bCs/>
          <w:sz w:val="24"/>
          <w:szCs w:val="24"/>
          <w:lang w:eastAsia="nl-NL"/>
        </w:rPr>
      </w:pPr>
      <w:r w:rsidRPr="00CF0F4C">
        <w:rPr>
          <w:rFonts w:ascii="Arial" w:eastAsia="PMingLiU" w:hAnsi="Arial" w:cs="Arial"/>
          <w:b/>
          <w:bCs/>
          <w:lang w:eastAsia="nl-NL"/>
        </w:rPr>
        <w:t xml:space="preserve">Dit formulier met een kopie van de bon(nen) </w:t>
      </w:r>
      <w:r w:rsidRPr="002E1A4E">
        <w:rPr>
          <w:rFonts w:ascii="Arial" w:eastAsia="PMingLiU" w:hAnsi="Arial" w:cs="Arial"/>
          <w:b/>
          <w:bCs/>
          <w:lang w:eastAsia="nl-NL"/>
        </w:rPr>
        <w:t xml:space="preserve">bij voorkeur </w:t>
      </w:r>
      <w:r w:rsidRPr="00CF0F4C">
        <w:rPr>
          <w:rFonts w:ascii="Arial" w:eastAsia="PMingLiU" w:hAnsi="Arial" w:cs="Arial"/>
          <w:b/>
          <w:bCs/>
          <w:lang w:eastAsia="nl-NL"/>
        </w:rPr>
        <w:t xml:space="preserve">per e-mail </w:t>
      </w:r>
      <w:r>
        <w:rPr>
          <w:rFonts w:ascii="Arial" w:eastAsia="PMingLiU" w:hAnsi="Arial" w:cs="Arial"/>
          <w:b/>
          <w:bCs/>
          <w:lang w:eastAsia="nl-NL"/>
        </w:rPr>
        <w:t xml:space="preserve">versturen naar </w:t>
      </w:r>
      <w:hyperlink r:id="rId17" w:history="1">
        <w:r w:rsidRPr="00CF0F4C">
          <w:rPr>
            <w:rFonts w:ascii="Arial" w:eastAsia="PMingLiU" w:hAnsi="Arial" w:cs="Arial"/>
            <w:b/>
            <w:bCs/>
            <w:color w:val="0000FF" w:themeColor="hyperlink"/>
            <w:u w:val="single"/>
            <w:lang w:eastAsia="nl-NL"/>
          </w:rPr>
          <w:t>pleegzorg@juvent.nl</w:t>
        </w:r>
      </w:hyperlink>
      <w:r w:rsidRPr="00CF0F4C">
        <w:rPr>
          <w:rFonts w:ascii="Arial" w:eastAsia="PMingLiU" w:hAnsi="Arial" w:cs="Arial"/>
          <w:b/>
          <w:bCs/>
          <w:lang w:eastAsia="nl-NL"/>
        </w:rPr>
        <w:t xml:space="preserve"> of </w:t>
      </w:r>
      <w:r>
        <w:rPr>
          <w:rFonts w:ascii="Arial" w:eastAsia="PMingLiU" w:hAnsi="Arial" w:cs="Arial"/>
          <w:b/>
          <w:bCs/>
          <w:lang w:eastAsia="nl-NL"/>
        </w:rPr>
        <w:t xml:space="preserve">per post naar </w:t>
      </w:r>
      <w:r w:rsidRPr="00CF0F4C">
        <w:rPr>
          <w:rFonts w:ascii="Arial" w:eastAsia="PMingLiU" w:hAnsi="Arial" w:cs="Arial"/>
          <w:b/>
          <w:bCs/>
          <w:lang w:eastAsia="nl-NL"/>
        </w:rPr>
        <w:t>Regiokantoor Oosterschelde</w:t>
      </w:r>
      <w:r>
        <w:rPr>
          <w:rFonts w:ascii="Arial" w:eastAsia="PMingLiU" w:hAnsi="Arial" w:cs="Arial"/>
          <w:b/>
          <w:bCs/>
          <w:lang w:eastAsia="nl-NL"/>
        </w:rPr>
        <w:t xml:space="preserve"> Juvent</w:t>
      </w:r>
      <w:r w:rsidRPr="00CF0F4C">
        <w:rPr>
          <w:rFonts w:ascii="Arial" w:eastAsia="PMingLiU" w:hAnsi="Arial" w:cs="Arial"/>
          <w:b/>
          <w:bCs/>
          <w:lang w:eastAsia="nl-NL"/>
        </w:rPr>
        <w:t>, Beukenstraat 62, 4462 CA Goes.</w:t>
      </w:r>
      <w:r>
        <w:rPr>
          <w:rFonts w:ascii="Arial" w:eastAsia="PMingLiU" w:hAnsi="Arial" w:cs="Arial"/>
          <w:b/>
          <w:bCs/>
          <w:lang w:eastAsia="nl-NL"/>
        </w:rPr>
        <w:t xml:space="preserve"> </w:t>
      </w:r>
      <w:r w:rsidRPr="00872394">
        <w:rPr>
          <w:rFonts w:ascii="Arial" w:eastAsia="PMingLiU" w:hAnsi="Arial" w:cs="Arial"/>
          <w:b/>
          <w:bCs/>
          <w:lang w:eastAsia="nl-NL"/>
        </w:rPr>
        <w:t>Aanvragen dienen binnen 3 maanden na factuurdatum te worden ingediend.</w:t>
      </w:r>
    </w:p>
    <w:p w:rsidR="00D97BA1" w:rsidRPr="00D97BA1" w:rsidRDefault="00D91D40" w:rsidP="00D97BA1">
      <w:pPr>
        <w:keepNext/>
        <w:outlineLvl w:val="0"/>
        <w:rPr>
          <w:rFonts w:ascii="Arial" w:eastAsia="Times New Roman" w:hAnsi="Arial" w:cs="Arial"/>
          <w:b/>
          <w:bCs/>
          <w:sz w:val="28"/>
          <w:szCs w:val="24"/>
          <w:u w:val="single"/>
          <w:lang w:eastAsia="nl-NL"/>
        </w:rPr>
      </w:pP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sidR="00D97BA1" w:rsidRPr="00D97BA1">
        <w:rPr>
          <w:rFonts w:ascii="Arial" w:eastAsia="Times New Roman" w:hAnsi="Arial" w:cs="Arial"/>
          <w:b/>
          <w:bCs/>
          <w:sz w:val="28"/>
          <w:szCs w:val="24"/>
          <w:u w:val="single"/>
          <w:lang w:eastAsia="nl-NL"/>
        </w:rPr>
        <w:t>BIJLAGE</w:t>
      </w:r>
      <w:r w:rsidR="00D97BA1" w:rsidRPr="00D97BA1">
        <w:rPr>
          <w:rFonts w:ascii="Arial" w:eastAsia="Times New Roman" w:hAnsi="Arial" w:cs="Arial"/>
          <w:b/>
          <w:bCs/>
          <w:sz w:val="28"/>
          <w:szCs w:val="24"/>
          <w:u w:val="single"/>
          <w:lang w:eastAsia="nl-NL"/>
        </w:rPr>
        <w:tab/>
        <w:t>AANVRAAGFORMULIER TOESLAG</w:t>
      </w:r>
    </w:p>
    <w:p w:rsidR="00D97BA1" w:rsidRPr="00D97BA1" w:rsidRDefault="00D97BA1" w:rsidP="00D97BA1">
      <w:pPr>
        <w:rPr>
          <w:rFonts w:ascii="Arial" w:eastAsia="Times New Roman" w:hAnsi="Arial" w:cs="Arial"/>
          <w:sz w:val="28"/>
          <w:szCs w:val="24"/>
          <w:lang w:eastAsia="nl-NL"/>
        </w:rPr>
      </w:pPr>
    </w:p>
    <w:p w:rsidR="00D97BA1" w:rsidRPr="00D97BA1" w:rsidRDefault="00D97BA1" w:rsidP="00D97BA1">
      <w:pPr>
        <w:rPr>
          <w:rFonts w:ascii="Arial" w:eastAsia="Times New Roman" w:hAnsi="Arial" w:cs="Arial"/>
          <w:szCs w:val="24"/>
          <w:lang w:eastAsia="nl-NL"/>
        </w:rPr>
      </w:pPr>
      <w:r w:rsidRPr="00D97BA1">
        <w:rPr>
          <w:rFonts w:ascii="Arial" w:eastAsia="Times New Roman" w:hAnsi="Arial" w:cs="Arial"/>
          <w:szCs w:val="24"/>
          <w:lang w:eastAsia="nl-NL"/>
        </w:rPr>
        <w:t xml:space="preserve">Het is van belang deze aanvraag </w:t>
      </w:r>
      <w:r w:rsidRPr="00D97BA1">
        <w:rPr>
          <w:rFonts w:ascii="Arial" w:eastAsia="Times New Roman" w:hAnsi="Arial" w:cs="Arial"/>
          <w:szCs w:val="24"/>
          <w:u w:val="single"/>
          <w:lang w:eastAsia="nl-NL"/>
        </w:rPr>
        <w:t>tijdig</w:t>
      </w:r>
      <w:r w:rsidRPr="00D97BA1">
        <w:rPr>
          <w:rFonts w:ascii="Arial" w:eastAsia="Times New Roman" w:hAnsi="Arial" w:cs="Arial"/>
          <w:szCs w:val="24"/>
          <w:lang w:eastAsia="nl-NL"/>
        </w:rPr>
        <w:t xml:space="preserve"> en </w:t>
      </w:r>
      <w:r w:rsidRPr="00D97BA1">
        <w:rPr>
          <w:rFonts w:ascii="Arial" w:eastAsia="Times New Roman" w:hAnsi="Arial" w:cs="Arial"/>
          <w:szCs w:val="24"/>
          <w:u w:val="single"/>
          <w:lang w:eastAsia="nl-NL"/>
        </w:rPr>
        <w:t>volledig</w:t>
      </w:r>
      <w:r w:rsidRPr="00D97BA1">
        <w:rPr>
          <w:rFonts w:ascii="Arial" w:eastAsia="Times New Roman" w:hAnsi="Arial" w:cs="Arial"/>
          <w:szCs w:val="24"/>
          <w:lang w:eastAsia="nl-NL"/>
        </w:rPr>
        <w:t xml:space="preserve"> in te vullen om misverstanden en vertraging te voorkomen.</w:t>
      </w:r>
    </w:p>
    <w:p w:rsidR="00D97BA1" w:rsidRPr="00D97BA1" w:rsidRDefault="00D97BA1" w:rsidP="00D97BA1">
      <w:pPr>
        <w:rPr>
          <w:rFonts w:ascii="Arial" w:eastAsia="Times New Roman" w:hAnsi="Arial" w:cs="Arial"/>
          <w:szCs w:val="24"/>
          <w:lang w:eastAsia="nl-NL"/>
        </w:rPr>
      </w:pPr>
    </w:p>
    <w:p w:rsidR="00D97BA1" w:rsidRPr="00D97BA1" w:rsidRDefault="00D97BA1" w:rsidP="00D97BA1">
      <w:pPr>
        <w:rPr>
          <w:rFonts w:ascii="Arial" w:eastAsia="Times New Roman" w:hAnsi="Arial" w:cs="Arial"/>
          <w:szCs w:val="24"/>
          <w:lang w:eastAsia="nl-NL"/>
        </w:rPr>
      </w:pPr>
      <w:r w:rsidRPr="00D97BA1">
        <w:rPr>
          <w:rFonts w:ascii="Arial" w:eastAsia="Times New Roman" w:hAnsi="Arial" w:cs="Arial"/>
          <w:szCs w:val="24"/>
          <w:lang w:eastAsia="nl-NL"/>
        </w:rPr>
        <w:t>Indien van toepassing: bewijsmateriaal, zoals bonnen, rekeningen, etc. bijvoegen!</w:t>
      </w:r>
    </w:p>
    <w:p w:rsidR="00D97BA1" w:rsidRPr="00D97BA1" w:rsidRDefault="00D97BA1" w:rsidP="00D97BA1">
      <w:pPr>
        <w:rPr>
          <w:rFonts w:ascii="Arial" w:eastAsia="Times New Roman" w:hAnsi="Arial" w:cs="Arial"/>
          <w:szCs w:val="24"/>
          <w:lang w:eastAsia="nl-NL"/>
        </w:rPr>
      </w:pPr>
    </w:p>
    <w:tbl>
      <w:tblPr>
        <w:tblW w:w="913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1980"/>
        <w:gridCol w:w="2400"/>
        <w:gridCol w:w="1980"/>
      </w:tblGrid>
      <w:tr w:rsidR="00D97BA1" w:rsidRPr="00D97BA1" w:rsidTr="00114494">
        <w:tc>
          <w:tcPr>
            <w:tcW w:w="2770" w:type="dxa"/>
          </w:tcPr>
          <w:p w:rsidR="00D97BA1" w:rsidRPr="00D97BA1" w:rsidRDefault="00D97BA1" w:rsidP="00D97BA1">
            <w:pPr>
              <w:rPr>
                <w:rFonts w:ascii="Arial" w:eastAsia="Times New Roman" w:hAnsi="Arial" w:cs="Arial"/>
                <w:szCs w:val="24"/>
                <w:lang w:eastAsia="nl-NL"/>
              </w:rPr>
            </w:pPr>
            <w:r w:rsidRPr="00D97BA1">
              <w:rPr>
                <w:rFonts w:ascii="Arial" w:eastAsia="Times New Roman" w:hAnsi="Arial" w:cs="Arial"/>
                <w:szCs w:val="24"/>
                <w:lang w:eastAsia="nl-NL"/>
              </w:rPr>
              <w:t>Naam pleeggezin:</w:t>
            </w:r>
          </w:p>
          <w:p w:rsidR="00D97BA1" w:rsidRPr="00D97BA1" w:rsidRDefault="00D97BA1" w:rsidP="00D97BA1">
            <w:pPr>
              <w:rPr>
                <w:rFonts w:ascii="Arial" w:eastAsia="Times New Roman" w:hAnsi="Arial" w:cs="Arial"/>
                <w:szCs w:val="24"/>
                <w:lang w:eastAsia="nl-NL"/>
              </w:rPr>
            </w:pPr>
          </w:p>
        </w:tc>
        <w:tc>
          <w:tcPr>
            <w:tcW w:w="6360" w:type="dxa"/>
            <w:gridSpan w:val="3"/>
          </w:tcPr>
          <w:p w:rsidR="00D97BA1" w:rsidRPr="00D97BA1" w:rsidRDefault="00D97BA1" w:rsidP="00D97BA1">
            <w:pPr>
              <w:rPr>
                <w:rFonts w:ascii="Arial" w:eastAsia="Times New Roman" w:hAnsi="Arial" w:cs="Arial"/>
                <w:szCs w:val="24"/>
                <w:lang w:eastAsia="nl-NL"/>
              </w:rPr>
            </w:pPr>
          </w:p>
        </w:tc>
      </w:tr>
      <w:tr w:rsidR="00D97BA1" w:rsidRPr="00D97BA1" w:rsidTr="00114494">
        <w:tc>
          <w:tcPr>
            <w:tcW w:w="2770" w:type="dxa"/>
          </w:tcPr>
          <w:p w:rsidR="00D97BA1" w:rsidRPr="00D97BA1" w:rsidRDefault="00D97BA1" w:rsidP="00D97BA1">
            <w:pPr>
              <w:rPr>
                <w:rFonts w:ascii="Arial" w:eastAsia="Times New Roman" w:hAnsi="Arial" w:cs="Arial"/>
                <w:szCs w:val="24"/>
                <w:lang w:eastAsia="nl-NL"/>
              </w:rPr>
            </w:pPr>
            <w:r w:rsidRPr="00D97BA1">
              <w:rPr>
                <w:rFonts w:ascii="Arial" w:eastAsia="Times New Roman" w:hAnsi="Arial" w:cs="Arial"/>
                <w:szCs w:val="24"/>
                <w:lang w:eastAsia="nl-NL"/>
              </w:rPr>
              <w:t>Adres:</w:t>
            </w:r>
          </w:p>
          <w:p w:rsidR="00D97BA1" w:rsidRPr="00D97BA1" w:rsidRDefault="00D97BA1" w:rsidP="00D97BA1">
            <w:pPr>
              <w:rPr>
                <w:rFonts w:ascii="Arial" w:eastAsia="Times New Roman" w:hAnsi="Arial" w:cs="Arial"/>
                <w:szCs w:val="24"/>
                <w:lang w:eastAsia="nl-NL"/>
              </w:rPr>
            </w:pPr>
          </w:p>
        </w:tc>
        <w:tc>
          <w:tcPr>
            <w:tcW w:w="6360" w:type="dxa"/>
            <w:gridSpan w:val="3"/>
          </w:tcPr>
          <w:p w:rsidR="00D97BA1" w:rsidRPr="00D97BA1" w:rsidRDefault="00D97BA1" w:rsidP="00D97BA1">
            <w:pPr>
              <w:rPr>
                <w:rFonts w:ascii="Arial" w:eastAsia="Times New Roman" w:hAnsi="Arial" w:cs="Arial"/>
                <w:szCs w:val="24"/>
                <w:lang w:eastAsia="nl-NL"/>
              </w:rPr>
            </w:pPr>
          </w:p>
        </w:tc>
      </w:tr>
      <w:tr w:rsidR="00D97BA1" w:rsidRPr="00D97BA1" w:rsidTr="00114494">
        <w:tc>
          <w:tcPr>
            <w:tcW w:w="2770" w:type="dxa"/>
          </w:tcPr>
          <w:p w:rsidR="00D97BA1" w:rsidRPr="00D97BA1" w:rsidRDefault="00D97BA1" w:rsidP="00D97BA1">
            <w:pPr>
              <w:rPr>
                <w:rFonts w:ascii="Arial" w:eastAsia="Times New Roman" w:hAnsi="Arial" w:cs="Arial"/>
                <w:szCs w:val="24"/>
                <w:lang w:eastAsia="nl-NL"/>
              </w:rPr>
            </w:pPr>
            <w:r w:rsidRPr="00D97BA1">
              <w:rPr>
                <w:rFonts w:ascii="Arial" w:eastAsia="Times New Roman" w:hAnsi="Arial" w:cs="Arial"/>
                <w:szCs w:val="24"/>
                <w:lang w:eastAsia="nl-NL"/>
              </w:rPr>
              <w:t>Postcode + woonplaats:</w:t>
            </w:r>
          </w:p>
          <w:p w:rsidR="00D97BA1" w:rsidRPr="00D97BA1" w:rsidRDefault="00D97BA1" w:rsidP="00D97BA1">
            <w:pPr>
              <w:rPr>
                <w:rFonts w:ascii="Arial" w:eastAsia="Times New Roman" w:hAnsi="Arial" w:cs="Arial"/>
                <w:szCs w:val="24"/>
                <w:lang w:eastAsia="nl-NL"/>
              </w:rPr>
            </w:pPr>
          </w:p>
        </w:tc>
        <w:tc>
          <w:tcPr>
            <w:tcW w:w="6360" w:type="dxa"/>
            <w:gridSpan w:val="3"/>
          </w:tcPr>
          <w:p w:rsidR="00D97BA1" w:rsidRPr="00D97BA1" w:rsidRDefault="00D97BA1" w:rsidP="00D97BA1">
            <w:pPr>
              <w:rPr>
                <w:rFonts w:ascii="Arial" w:eastAsia="Times New Roman" w:hAnsi="Arial" w:cs="Arial"/>
                <w:szCs w:val="24"/>
                <w:lang w:eastAsia="nl-NL"/>
              </w:rPr>
            </w:pPr>
          </w:p>
        </w:tc>
      </w:tr>
      <w:tr w:rsidR="00D97BA1" w:rsidRPr="00D97BA1" w:rsidTr="00114494">
        <w:tc>
          <w:tcPr>
            <w:tcW w:w="2770" w:type="dxa"/>
          </w:tcPr>
          <w:p w:rsidR="00D97BA1" w:rsidRPr="00D97BA1" w:rsidRDefault="00D97BA1" w:rsidP="00D97BA1">
            <w:pPr>
              <w:rPr>
                <w:rFonts w:ascii="Arial" w:eastAsia="Times New Roman" w:hAnsi="Arial" w:cs="Arial"/>
                <w:szCs w:val="24"/>
                <w:lang w:eastAsia="nl-NL"/>
              </w:rPr>
            </w:pPr>
            <w:r w:rsidRPr="00D97BA1">
              <w:rPr>
                <w:rFonts w:ascii="Arial" w:eastAsia="Times New Roman" w:hAnsi="Arial" w:cs="Arial"/>
                <w:szCs w:val="24"/>
                <w:lang w:eastAsia="nl-NL"/>
              </w:rPr>
              <w:t>E-mail adres pleeggezin</w:t>
            </w:r>
            <w:r w:rsidR="00451F07">
              <w:rPr>
                <w:rFonts w:ascii="Arial" w:eastAsia="Times New Roman" w:hAnsi="Arial" w:cs="Arial"/>
                <w:szCs w:val="24"/>
                <w:lang w:eastAsia="nl-NL"/>
              </w:rPr>
              <w:t>:</w:t>
            </w:r>
          </w:p>
          <w:p w:rsidR="00D97BA1" w:rsidRPr="00D97BA1" w:rsidRDefault="00D97BA1" w:rsidP="00D97BA1">
            <w:pPr>
              <w:rPr>
                <w:rFonts w:ascii="Arial" w:eastAsia="Times New Roman" w:hAnsi="Arial" w:cs="Arial"/>
                <w:szCs w:val="24"/>
                <w:lang w:eastAsia="nl-NL"/>
              </w:rPr>
            </w:pPr>
          </w:p>
        </w:tc>
        <w:tc>
          <w:tcPr>
            <w:tcW w:w="6360" w:type="dxa"/>
            <w:gridSpan w:val="3"/>
          </w:tcPr>
          <w:p w:rsidR="00D97BA1" w:rsidRPr="00D97BA1" w:rsidRDefault="00D97BA1" w:rsidP="00D97BA1">
            <w:pPr>
              <w:rPr>
                <w:rFonts w:ascii="Arial" w:eastAsia="Times New Roman" w:hAnsi="Arial" w:cs="Arial"/>
                <w:szCs w:val="24"/>
                <w:lang w:eastAsia="nl-NL"/>
              </w:rPr>
            </w:pPr>
          </w:p>
        </w:tc>
      </w:tr>
      <w:tr w:rsidR="00D97BA1" w:rsidRPr="00D97BA1" w:rsidTr="00114494">
        <w:tc>
          <w:tcPr>
            <w:tcW w:w="2770" w:type="dxa"/>
          </w:tcPr>
          <w:p w:rsidR="00D97BA1" w:rsidRPr="00D97BA1" w:rsidRDefault="00D97BA1" w:rsidP="00D97BA1">
            <w:pPr>
              <w:rPr>
                <w:rFonts w:ascii="Arial" w:eastAsia="Times New Roman" w:hAnsi="Arial" w:cs="Arial"/>
                <w:szCs w:val="24"/>
                <w:lang w:eastAsia="nl-NL"/>
              </w:rPr>
            </w:pPr>
            <w:r w:rsidRPr="00D97BA1">
              <w:rPr>
                <w:rFonts w:ascii="Arial" w:eastAsia="Times New Roman" w:hAnsi="Arial" w:cs="Arial"/>
                <w:szCs w:val="24"/>
                <w:lang w:eastAsia="nl-NL"/>
              </w:rPr>
              <w:t>Naam pleegkind:</w:t>
            </w:r>
          </w:p>
          <w:p w:rsidR="00D97BA1" w:rsidRPr="00D97BA1" w:rsidRDefault="00D97BA1" w:rsidP="00D97BA1">
            <w:pPr>
              <w:rPr>
                <w:rFonts w:ascii="Arial" w:eastAsia="Times New Roman" w:hAnsi="Arial" w:cs="Arial"/>
                <w:szCs w:val="24"/>
                <w:lang w:eastAsia="nl-NL"/>
              </w:rPr>
            </w:pPr>
          </w:p>
        </w:tc>
        <w:tc>
          <w:tcPr>
            <w:tcW w:w="6360" w:type="dxa"/>
            <w:gridSpan w:val="3"/>
          </w:tcPr>
          <w:p w:rsidR="00D97BA1" w:rsidRPr="00D97BA1" w:rsidRDefault="00D97BA1" w:rsidP="00D97BA1">
            <w:pPr>
              <w:rPr>
                <w:rFonts w:ascii="Arial" w:eastAsia="Times New Roman" w:hAnsi="Arial" w:cs="Arial"/>
                <w:szCs w:val="24"/>
                <w:lang w:eastAsia="nl-NL"/>
              </w:rPr>
            </w:pPr>
          </w:p>
        </w:tc>
      </w:tr>
      <w:tr w:rsidR="00D97BA1" w:rsidRPr="00D97BA1" w:rsidTr="00114494">
        <w:tc>
          <w:tcPr>
            <w:tcW w:w="2770" w:type="dxa"/>
          </w:tcPr>
          <w:p w:rsidR="00D97BA1" w:rsidRPr="00D97BA1" w:rsidRDefault="00D97BA1" w:rsidP="00D97BA1">
            <w:pPr>
              <w:rPr>
                <w:rFonts w:ascii="Arial" w:eastAsia="Times New Roman" w:hAnsi="Arial" w:cs="Arial"/>
                <w:szCs w:val="24"/>
                <w:lang w:eastAsia="nl-NL"/>
              </w:rPr>
            </w:pPr>
            <w:r w:rsidRPr="00D97BA1">
              <w:rPr>
                <w:rFonts w:ascii="Arial" w:eastAsia="Times New Roman" w:hAnsi="Arial" w:cs="Arial"/>
                <w:szCs w:val="24"/>
                <w:lang w:eastAsia="nl-NL"/>
              </w:rPr>
              <w:t>Geboortedatum pleegkind:</w:t>
            </w:r>
          </w:p>
          <w:p w:rsidR="00D97BA1" w:rsidRPr="00D97BA1" w:rsidRDefault="00D97BA1" w:rsidP="00D97BA1">
            <w:pPr>
              <w:rPr>
                <w:rFonts w:ascii="Arial" w:eastAsia="Times New Roman" w:hAnsi="Arial" w:cs="Arial"/>
                <w:szCs w:val="24"/>
                <w:lang w:eastAsia="nl-NL"/>
              </w:rPr>
            </w:pPr>
          </w:p>
        </w:tc>
        <w:tc>
          <w:tcPr>
            <w:tcW w:w="6360" w:type="dxa"/>
            <w:gridSpan w:val="3"/>
          </w:tcPr>
          <w:p w:rsidR="00D97BA1" w:rsidRPr="00D97BA1" w:rsidRDefault="00D97BA1" w:rsidP="00D97BA1">
            <w:pPr>
              <w:rPr>
                <w:rFonts w:ascii="Arial" w:eastAsia="Times New Roman" w:hAnsi="Arial" w:cs="Arial"/>
                <w:szCs w:val="24"/>
                <w:lang w:eastAsia="nl-NL"/>
              </w:rPr>
            </w:pPr>
          </w:p>
        </w:tc>
      </w:tr>
      <w:tr w:rsidR="00D97BA1" w:rsidRPr="00D97BA1" w:rsidTr="00114494">
        <w:tc>
          <w:tcPr>
            <w:tcW w:w="2770" w:type="dxa"/>
          </w:tcPr>
          <w:p w:rsidR="00D97BA1" w:rsidRPr="00D97BA1" w:rsidRDefault="00D97BA1" w:rsidP="00D97BA1">
            <w:pPr>
              <w:rPr>
                <w:rFonts w:ascii="Arial" w:eastAsia="Times New Roman" w:hAnsi="Arial" w:cs="Arial"/>
                <w:szCs w:val="24"/>
                <w:lang w:eastAsia="nl-NL"/>
              </w:rPr>
            </w:pPr>
            <w:r w:rsidRPr="00D97BA1">
              <w:rPr>
                <w:rFonts w:ascii="Arial" w:eastAsia="Times New Roman" w:hAnsi="Arial" w:cs="Arial"/>
                <w:szCs w:val="24"/>
                <w:lang w:eastAsia="nl-NL"/>
              </w:rPr>
              <w:t>Plaatsende instantie:</w:t>
            </w:r>
          </w:p>
          <w:p w:rsidR="00D97BA1" w:rsidRPr="00D97BA1" w:rsidRDefault="00D97BA1" w:rsidP="00D97BA1">
            <w:pPr>
              <w:rPr>
                <w:rFonts w:ascii="Arial" w:eastAsia="Times New Roman" w:hAnsi="Arial" w:cs="Arial"/>
                <w:szCs w:val="24"/>
                <w:lang w:eastAsia="nl-NL"/>
              </w:rPr>
            </w:pPr>
          </w:p>
        </w:tc>
        <w:tc>
          <w:tcPr>
            <w:tcW w:w="6360" w:type="dxa"/>
            <w:gridSpan w:val="3"/>
          </w:tcPr>
          <w:p w:rsidR="00D97BA1" w:rsidRPr="00D97BA1" w:rsidRDefault="00D97BA1" w:rsidP="00D97BA1">
            <w:pPr>
              <w:rPr>
                <w:rFonts w:ascii="Arial" w:eastAsia="Times New Roman" w:hAnsi="Arial" w:cs="Arial"/>
                <w:szCs w:val="24"/>
                <w:lang w:eastAsia="nl-NL"/>
              </w:rPr>
            </w:pPr>
          </w:p>
        </w:tc>
      </w:tr>
      <w:tr w:rsidR="00D97BA1" w:rsidRPr="00D97BA1" w:rsidTr="00114494">
        <w:tc>
          <w:tcPr>
            <w:tcW w:w="2770" w:type="dxa"/>
          </w:tcPr>
          <w:p w:rsidR="00D97BA1" w:rsidRPr="00D97BA1" w:rsidRDefault="00D97BA1" w:rsidP="00D97BA1">
            <w:pPr>
              <w:rPr>
                <w:rFonts w:ascii="Arial" w:eastAsia="Times New Roman" w:hAnsi="Arial" w:cs="Arial"/>
                <w:szCs w:val="24"/>
                <w:lang w:eastAsia="nl-NL"/>
              </w:rPr>
            </w:pPr>
            <w:r w:rsidRPr="00D97BA1">
              <w:rPr>
                <w:rFonts w:ascii="Arial" w:eastAsia="Times New Roman" w:hAnsi="Arial" w:cs="Arial"/>
                <w:szCs w:val="24"/>
                <w:lang w:eastAsia="nl-NL"/>
              </w:rPr>
              <w:t>Naam pleegzorgbegeleider</w:t>
            </w:r>
            <w:r w:rsidR="00451F07">
              <w:rPr>
                <w:rFonts w:ascii="Arial" w:eastAsia="Times New Roman" w:hAnsi="Arial" w:cs="Arial"/>
                <w:szCs w:val="24"/>
                <w:lang w:eastAsia="nl-NL"/>
              </w:rPr>
              <w:t>:</w:t>
            </w:r>
          </w:p>
          <w:p w:rsidR="00D97BA1" w:rsidRPr="00D97BA1" w:rsidRDefault="00D97BA1" w:rsidP="00D97BA1">
            <w:pPr>
              <w:rPr>
                <w:rFonts w:ascii="Arial" w:eastAsia="Times New Roman" w:hAnsi="Arial" w:cs="Arial"/>
                <w:szCs w:val="24"/>
                <w:lang w:eastAsia="nl-NL"/>
              </w:rPr>
            </w:pPr>
          </w:p>
        </w:tc>
        <w:tc>
          <w:tcPr>
            <w:tcW w:w="6360" w:type="dxa"/>
            <w:gridSpan w:val="3"/>
          </w:tcPr>
          <w:p w:rsidR="00D97BA1" w:rsidRPr="00D97BA1" w:rsidRDefault="00D97BA1" w:rsidP="00D97BA1">
            <w:pPr>
              <w:rPr>
                <w:rFonts w:ascii="Arial" w:eastAsia="Times New Roman" w:hAnsi="Arial" w:cs="Arial"/>
                <w:szCs w:val="24"/>
                <w:lang w:eastAsia="nl-NL"/>
              </w:rPr>
            </w:pPr>
          </w:p>
        </w:tc>
      </w:tr>
      <w:tr w:rsidR="00D97BA1" w:rsidRPr="00D97BA1" w:rsidTr="00114494">
        <w:tc>
          <w:tcPr>
            <w:tcW w:w="2770" w:type="dxa"/>
          </w:tcPr>
          <w:p w:rsidR="00D97BA1" w:rsidRPr="00D97BA1" w:rsidRDefault="00D97BA1" w:rsidP="00D97BA1">
            <w:pPr>
              <w:rPr>
                <w:rFonts w:ascii="Arial" w:eastAsia="Times New Roman" w:hAnsi="Arial" w:cs="Arial"/>
                <w:szCs w:val="24"/>
                <w:lang w:eastAsia="nl-NL"/>
              </w:rPr>
            </w:pPr>
            <w:r w:rsidRPr="00D97BA1">
              <w:rPr>
                <w:rFonts w:ascii="Arial" w:eastAsia="Times New Roman" w:hAnsi="Arial" w:cs="Arial"/>
                <w:szCs w:val="24"/>
                <w:lang w:eastAsia="nl-NL"/>
              </w:rPr>
              <w:t>Datum van invullen:</w:t>
            </w:r>
          </w:p>
          <w:p w:rsidR="00D97BA1" w:rsidRPr="00D97BA1" w:rsidRDefault="00D97BA1" w:rsidP="00D97BA1">
            <w:pPr>
              <w:rPr>
                <w:rFonts w:ascii="Arial" w:eastAsia="Times New Roman" w:hAnsi="Arial" w:cs="Arial"/>
                <w:szCs w:val="24"/>
                <w:lang w:eastAsia="nl-NL"/>
              </w:rPr>
            </w:pPr>
          </w:p>
        </w:tc>
        <w:tc>
          <w:tcPr>
            <w:tcW w:w="1980" w:type="dxa"/>
          </w:tcPr>
          <w:p w:rsidR="00D97BA1" w:rsidRPr="00D97BA1" w:rsidRDefault="00D97BA1" w:rsidP="00D97BA1">
            <w:pPr>
              <w:rPr>
                <w:rFonts w:ascii="Arial" w:eastAsia="Times New Roman" w:hAnsi="Arial" w:cs="Arial"/>
                <w:szCs w:val="24"/>
                <w:lang w:eastAsia="nl-NL"/>
              </w:rPr>
            </w:pPr>
          </w:p>
        </w:tc>
        <w:tc>
          <w:tcPr>
            <w:tcW w:w="2400" w:type="dxa"/>
          </w:tcPr>
          <w:p w:rsidR="00D97BA1" w:rsidRPr="00D97BA1" w:rsidRDefault="00D97BA1" w:rsidP="00D97BA1">
            <w:pPr>
              <w:rPr>
                <w:rFonts w:ascii="Arial" w:eastAsia="Times New Roman" w:hAnsi="Arial" w:cs="Arial"/>
                <w:szCs w:val="24"/>
                <w:lang w:eastAsia="nl-NL"/>
              </w:rPr>
            </w:pPr>
            <w:r w:rsidRPr="00D97BA1">
              <w:rPr>
                <w:rFonts w:ascii="Arial" w:eastAsia="Times New Roman" w:hAnsi="Arial" w:cs="Arial"/>
                <w:szCs w:val="24"/>
                <w:lang w:eastAsia="nl-NL"/>
              </w:rPr>
              <w:t>Ingangsdatum van de aanvraag:</w:t>
            </w:r>
          </w:p>
        </w:tc>
        <w:tc>
          <w:tcPr>
            <w:tcW w:w="1980" w:type="dxa"/>
          </w:tcPr>
          <w:p w:rsidR="00D97BA1" w:rsidRPr="00D97BA1" w:rsidRDefault="00D97BA1" w:rsidP="00D97BA1">
            <w:pPr>
              <w:rPr>
                <w:rFonts w:ascii="Arial" w:eastAsia="Times New Roman" w:hAnsi="Arial" w:cs="Arial"/>
                <w:szCs w:val="24"/>
                <w:lang w:eastAsia="nl-NL"/>
              </w:rPr>
            </w:pPr>
          </w:p>
        </w:tc>
      </w:tr>
    </w:tbl>
    <w:p w:rsidR="00D97BA1" w:rsidRPr="00D97BA1" w:rsidRDefault="00D97BA1" w:rsidP="00D97BA1">
      <w:pPr>
        <w:rPr>
          <w:rFonts w:ascii="Arial" w:eastAsia="Times New Roman" w:hAnsi="Arial" w:cs="Arial"/>
          <w:szCs w:val="24"/>
          <w:lang w:eastAsia="nl-NL"/>
        </w:rPr>
      </w:pPr>
    </w:p>
    <w:p w:rsidR="00D97BA1" w:rsidRPr="00D97BA1" w:rsidRDefault="00D97BA1" w:rsidP="00D97BA1">
      <w:pPr>
        <w:rPr>
          <w:rFonts w:ascii="Arial" w:eastAsia="Times New Roman" w:hAnsi="Arial" w:cs="Arial"/>
          <w:szCs w:val="24"/>
          <w:lang w:eastAsia="nl-NL"/>
        </w:rPr>
      </w:pPr>
      <w:r w:rsidRPr="00D97BA1">
        <w:rPr>
          <w:rFonts w:ascii="Arial" w:eastAsia="Times New Roman" w:hAnsi="Arial" w:cs="Arial"/>
          <w:b/>
          <w:szCs w:val="24"/>
          <w:lang w:eastAsia="nl-NL"/>
        </w:rPr>
        <w:t>Deze aanvraag betreft een toeslag inzake de handicap van het pleegkind.</w:t>
      </w:r>
      <w:r w:rsidRPr="00D97BA1">
        <w:rPr>
          <w:rFonts w:ascii="Arial" w:eastAsia="Times New Roman" w:hAnsi="Arial" w:cs="Arial"/>
          <w:b/>
          <w:szCs w:val="24"/>
          <w:lang w:eastAsia="nl-NL"/>
        </w:rPr>
        <w:br/>
      </w:r>
      <w:r w:rsidRPr="00D97BA1">
        <w:rPr>
          <w:rFonts w:ascii="Arial" w:eastAsia="Times New Roman" w:hAnsi="Arial" w:cs="Arial"/>
          <w:szCs w:val="24"/>
          <w:lang w:eastAsia="nl-NL"/>
        </w:rPr>
        <w:br/>
        <w:t>Om aanspraak te kunnen maken op de toeslag gelden de volgende criteria:</w:t>
      </w:r>
      <w:r w:rsidRPr="00D97BA1">
        <w:rPr>
          <w:rFonts w:ascii="Arial" w:eastAsia="Times New Roman" w:hAnsi="Arial" w:cs="Arial"/>
          <w:szCs w:val="24"/>
          <w:lang w:eastAsia="nl-NL"/>
        </w:rPr>
        <w:br/>
        <w:t>- de kosten zijn niet te verhalen op ouders</w:t>
      </w:r>
    </w:p>
    <w:p w:rsidR="00D97BA1" w:rsidRPr="00D97BA1" w:rsidRDefault="00D97BA1" w:rsidP="00D97BA1">
      <w:pPr>
        <w:rPr>
          <w:rFonts w:ascii="Arial" w:eastAsia="Times New Roman" w:hAnsi="Arial" w:cs="Arial"/>
          <w:szCs w:val="24"/>
          <w:lang w:eastAsia="nl-NL"/>
        </w:rPr>
      </w:pPr>
      <w:r w:rsidRPr="00D97BA1">
        <w:rPr>
          <w:rFonts w:ascii="Arial" w:eastAsia="Times New Roman" w:hAnsi="Arial" w:cs="Arial"/>
          <w:szCs w:val="24"/>
          <w:lang w:eastAsia="nl-NL"/>
        </w:rPr>
        <w:t>- de kosten kunnen niet uit andere regelingen/ verzekeringen bekostigd worden</w:t>
      </w:r>
    </w:p>
    <w:p w:rsidR="00D97BA1" w:rsidRPr="00D97BA1" w:rsidRDefault="00D97BA1" w:rsidP="00D97BA1">
      <w:pPr>
        <w:rPr>
          <w:rFonts w:ascii="Arial" w:eastAsia="Times New Roman" w:hAnsi="Arial" w:cs="Arial"/>
          <w:szCs w:val="24"/>
          <w:lang w:eastAsia="nl-NL"/>
        </w:rPr>
      </w:pPr>
      <w:r w:rsidRPr="00D97BA1">
        <w:rPr>
          <w:rFonts w:ascii="Arial" w:eastAsia="Times New Roman" w:hAnsi="Arial" w:cs="Arial"/>
          <w:szCs w:val="24"/>
          <w:lang w:eastAsia="nl-NL"/>
        </w:rPr>
        <w:t xml:space="preserve">- de kosten zijn noodzakelijk en specifiek: wanneer ze niet gemaakt worden ontstaat een </w:t>
      </w:r>
      <w:r w:rsidRPr="00D97BA1">
        <w:rPr>
          <w:rFonts w:ascii="Arial" w:eastAsia="Times New Roman" w:hAnsi="Arial" w:cs="Arial"/>
          <w:szCs w:val="24"/>
          <w:lang w:eastAsia="nl-NL"/>
        </w:rPr>
        <w:br/>
        <w:t xml:space="preserve">  gezondheids- of veiligheidsrisico </w:t>
      </w:r>
    </w:p>
    <w:p w:rsidR="00D97BA1" w:rsidRPr="00D97BA1" w:rsidRDefault="00D97BA1" w:rsidP="00D97BA1">
      <w:pPr>
        <w:rPr>
          <w:rFonts w:ascii="Arial" w:eastAsia="Times New Roman" w:hAnsi="Arial" w:cs="Arial"/>
          <w:szCs w:val="24"/>
          <w:lang w:eastAsia="nl-NL"/>
        </w:rPr>
      </w:pPr>
      <w:r w:rsidRPr="00D97BA1">
        <w:rPr>
          <w:rFonts w:ascii="Arial" w:eastAsia="Times New Roman" w:hAnsi="Arial" w:cs="Arial"/>
          <w:szCs w:val="24"/>
          <w:lang w:eastAsia="nl-NL"/>
        </w:rPr>
        <w:t xml:space="preserve">- de kosten moeten vooraf aangetoond worden (hoeveel, door wie of voor wat). </w:t>
      </w:r>
      <w:r w:rsidR="00473669">
        <w:rPr>
          <w:rFonts w:ascii="Arial" w:eastAsia="Times New Roman" w:hAnsi="Arial" w:cs="Arial"/>
          <w:szCs w:val="24"/>
          <w:lang w:eastAsia="nl-NL"/>
        </w:rPr>
        <w:t xml:space="preserve">Er wordt </w:t>
      </w:r>
      <w:r w:rsidR="00A82F10">
        <w:rPr>
          <w:rFonts w:ascii="Arial" w:eastAsia="Times New Roman" w:hAnsi="Arial" w:cs="Arial"/>
          <w:szCs w:val="24"/>
          <w:lang w:eastAsia="nl-NL"/>
        </w:rPr>
        <w:br/>
        <w:t xml:space="preserve">  </w:t>
      </w:r>
      <w:r w:rsidR="00473669">
        <w:rPr>
          <w:rFonts w:ascii="Arial" w:eastAsia="Times New Roman" w:hAnsi="Arial" w:cs="Arial"/>
          <w:szCs w:val="24"/>
          <w:lang w:eastAsia="nl-NL"/>
        </w:rPr>
        <w:t>binnen 3 maanden gedeclareerd.</w:t>
      </w:r>
      <w:r w:rsidR="00B20F3D">
        <w:rPr>
          <w:rFonts w:ascii="Arial" w:eastAsia="Times New Roman" w:hAnsi="Arial" w:cs="Arial"/>
          <w:szCs w:val="24"/>
          <w:lang w:eastAsia="nl-NL"/>
        </w:rPr>
        <w:br/>
      </w:r>
    </w:p>
    <w:p w:rsidR="00D97BA1" w:rsidRPr="00D97BA1" w:rsidRDefault="00D97BA1" w:rsidP="00D97BA1">
      <w:pPr>
        <w:rPr>
          <w:rFonts w:ascii="Arial" w:eastAsia="Times New Roman" w:hAnsi="Arial" w:cs="Arial"/>
          <w:szCs w:val="24"/>
          <w:lang w:eastAsia="nl-NL"/>
        </w:rPr>
      </w:pPr>
      <w:r w:rsidRPr="00D97BA1">
        <w:rPr>
          <w:rFonts w:ascii="Arial" w:eastAsia="Times New Roman" w:hAnsi="Arial" w:cs="Arial"/>
          <w:szCs w:val="24"/>
          <w:lang w:eastAsia="nl-NL"/>
        </w:rPr>
        <w:t xml:space="preserve">De aanvraag wordt </w:t>
      </w:r>
      <w:r w:rsidR="00A06469">
        <w:rPr>
          <w:rFonts w:ascii="Arial" w:eastAsia="Times New Roman" w:hAnsi="Arial" w:cs="Arial"/>
          <w:szCs w:val="24"/>
          <w:lang w:eastAsia="nl-NL"/>
        </w:rPr>
        <w:t xml:space="preserve">door de pleegzorgbegeleider </w:t>
      </w:r>
      <w:r w:rsidRPr="00D97BA1">
        <w:rPr>
          <w:rFonts w:ascii="Arial" w:eastAsia="Times New Roman" w:hAnsi="Arial" w:cs="Arial"/>
          <w:szCs w:val="24"/>
          <w:lang w:eastAsia="nl-NL"/>
        </w:rPr>
        <w:t xml:space="preserve">voorgelegd aan de regiomanager met het aandachtsgebied pleegzorg. </w:t>
      </w:r>
    </w:p>
    <w:p w:rsidR="00D97BA1" w:rsidRPr="00D97BA1" w:rsidRDefault="00D97BA1" w:rsidP="00D97BA1">
      <w:pPr>
        <w:rPr>
          <w:rFonts w:ascii="Arial" w:eastAsia="Times New Roman" w:hAnsi="Arial" w:cs="Arial"/>
          <w:szCs w:val="24"/>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3579"/>
        <w:gridCol w:w="3330"/>
      </w:tblGrid>
      <w:tr w:rsidR="00D97BA1" w:rsidRPr="00D97BA1" w:rsidTr="00114494">
        <w:trPr>
          <w:cantSplit/>
        </w:trPr>
        <w:tc>
          <w:tcPr>
            <w:tcW w:w="9212" w:type="dxa"/>
            <w:gridSpan w:val="3"/>
          </w:tcPr>
          <w:p w:rsidR="00D97BA1" w:rsidRPr="00D97BA1" w:rsidRDefault="00D97BA1" w:rsidP="00D97BA1">
            <w:pPr>
              <w:rPr>
                <w:rFonts w:ascii="Arial" w:eastAsia="Times New Roman" w:hAnsi="Arial" w:cs="Arial"/>
                <w:szCs w:val="24"/>
                <w:lang w:eastAsia="nl-NL"/>
              </w:rPr>
            </w:pPr>
            <w:r w:rsidRPr="00D97BA1">
              <w:rPr>
                <w:rFonts w:ascii="Arial" w:eastAsia="Times New Roman" w:hAnsi="Arial" w:cs="Arial"/>
                <w:szCs w:val="24"/>
                <w:lang w:eastAsia="nl-NL"/>
              </w:rPr>
              <w:t>Motivatie / toelichting bij deze aanvraag:</w:t>
            </w:r>
          </w:p>
          <w:p w:rsidR="00D97BA1" w:rsidRPr="00D97BA1" w:rsidRDefault="00D97BA1" w:rsidP="00D97BA1">
            <w:pPr>
              <w:rPr>
                <w:rFonts w:ascii="Arial" w:eastAsia="Times New Roman" w:hAnsi="Arial" w:cs="Arial"/>
                <w:szCs w:val="24"/>
                <w:lang w:eastAsia="nl-NL"/>
              </w:rPr>
            </w:pPr>
          </w:p>
          <w:p w:rsidR="00D97BA1" w:rsidRPr="00D97BA1" w:rsidRDefault="00D97BA1" w:rsidP="00D97BA1">
            <w:pPr>
              <w:rPr>
                <w:rFonts w:ascii="Arial" w:eastAsia="Times New Roman" w:hAnsi="Arial" w:cs="Arial"/>
                <w:szCs w:val="24"/>
                <w:lang w:eastAsia="nl-NL"/>
              </w:rPr>
            </w:pPr>
          </w:p>
          <w:p w:rsidR="00D97BA1" w:rsidRPr="00D97BA1" w:rsidRDefault="00D97BA1" w:rsidP="00D97BA1">
            <w:pPr>
              <w:rPr>
                <w:rFonts w:ascii="Arial" w:eastAsia="Times New Roman" w:hAnsi="Arial" w:cs="Arial"/>
                <w:szCs w:val="24"/>
                <w:lang w:eastAsia="nl-NL"/>
              </w:rPr>
            </w:pPr>
          </w:p>
          <w:p w:rsidR="00D97BA1" w:rsidRPr="00D97BA1" w:rsidRDefault="00D97BA1" w:rsidP="00D97BA1">
            <w:pPr>
              <w:rPr>
                <w:rFonts w:ascii="Arial" w:eastAsia="Times New Roman" w:hAnsi="Arial" w:cs="Arial"/>
                <w:szCs w:val="24"/>
                <w:lang w:eastAsia="nl-NL"/>
              </w:rPr>
            </w:pPr>
          </w:p>
          <w:p w:rsidR="00D97BA1" w:rsidRPr="00D97BA1" w:rsidRDefault="00D97BA1" w:rsidP="00D97BA1">
            <w:pPr>
              <w:rPr>
                <w:rFonts w:ascii="Arial" w:eastAsia="Times New Roman" w:hAnsi="Arial" w:cs="Arial"/>
                <w:szCs w:val="24"/>
                <w:lang w:eastAsia="nl-NL"/>
              </w:rPr>
            </w:pPr>
          </w:p>
          <w:p w:rsidR="00D97BA1" w:rsidRPr="00D97BA1" w:rsidRDefault="00D97BA1" w:rsidP="00D97BA1">
            <w:pPr>
              <w:rPr>
                <w:rFonts w:ascii="Arial" w:eastAsia="Times New Roman" w:hAnsi="Arial" w:cs="Arial"/>
                <w:szCs w:val="24"/>
                <w:lang w:eastAsia="nl-NL"/>
              </w:rPr>
            </w:pPr>
          </w:p>
          <w:p w:rsidR="00D97BA1" w:rsidRPr="00D97BA1" w:rsidRDefault="00D97BA1" w:rsidP="00D97BA1">
            <w:pPr>
              <w:rPr>
                <w:rFonts w:ascii="Arial" w:eastAsia="Times New Roman" w:hAnsi="Arial" w:cs="Arial"/>
                <w:szCs w:val="24"/>
                <w:lang w:eastAsia="nl-NL"/>
              </w:rPr>
            </w:pPr>
          </w:p>
        </w:tc>
      </w:tr>
      <w:tr w:rsidR="00D97BA1" w:rsidRPr="00D97BA1" w:rsidTr="00114494">
        <w:tc>
          <w:tcPr>
            <w:tcW w:w="2303" w:type="dxa"/>
          </w:tcPr>
          <w:p w:rsidR="00D97BA1" w:rsidRPr="00D97BA1" w:rsidRDefault="00D97BA1" w:rsidP="00D97BA1">
            <w:pPr>
              <w:rPr>
                <w:rFonts w:ascii="Arial" w:eastAsia="Times New Roman" w:hAnsi="Arial" w:cs="Arial"/>
                <w:szCs w:val="24"/>
                <w:lang w:eastAsia="nl-NL"/>
              </w:rPr>
            </w:pPr>
            <w:r w:rsidRPr="00D97BA1">
              <w:rPr>
                <w:rFonts w:ascii="Arial" w:eastAsia="Times New Roman" w:hAnsi="Arial" w:cs="Arial"/>
                <w:szCs w:val="24"/>
                <w:lang w:eastAsia="nl-NL"/>
              </w:rPr>
              <w:t>Regiomanager</w:t>
            </w:r>
          </w:p>
          <w:p w:rsidR="00D97BA1" w:rsidRPr="00D97BA1" w:rsidRDefault="00D97BA1" w:rsidP="00D97BA1">
            <w:pPr>
              <w:rPr>
                <w:rFonts w:ascii="Arial" w:eastAsia="Times New Roman" w:hAnsi="Arial" w:cs="Arial"/>
                <w:szCs w:val="24"/>
                <w:lang w:eastAsia="nl-NL"/>
              </w:rPr>
            </w:pPr>
          </w:p>
          <w:p w:rsidR="00D97BA1" w:rsidRPr="00D97BA1" w:rsidRDefault="00D97BA1" w:rsidP="00D97BA1">
            <w:pPr>
              <w:rPr>
                <w:rFonts w:ascii="Arial" w:eastAsia="Times New Roman" w:hAnsi="Arial" w:cs="Arial"/>
                <w:szCs w:val="24"/>
                <w:lang w:eastAsia="nl-NL"/>
              </w:rPr>
            </w:pPr>
          </w:p>
        </w:tc>
        <w:tc>
          <w:tcPr>
            <w:tcW w:w="3579" w:type="dxa"/>
          </w:tcPr>
          <w:p w:rsidR="00D97BA1" w:rsidRPr="00D97BA1" w:rsidRDefault="00D97BA1" w:rsidP="00D97BA1">
            <w:pPr>
              <w:rPr>
                <w:rFonts w:ascii="Arial" w:eastAsia="Times New Roman" w:hAnsi="Arial" w:cs="Arial"/>
                <w:szCs w:val="24"/>
                <w:lang w:eastAsia="nl-NL"/>
              </w:rPr>
            </w:pPr>
            <w:r w:rsidRPr="00D97BA1">
              <w:rPr>
                <w:rFonts w:ascii="Arial" w:eastAsia="Times New Roman" w:hAnsi="Arial" w:cs="Arial"/>
                <w:szCs w:val="24"/>
                <w:lang w:eastAsia="nl-NL"/>
              </w:rPr>
              <w:t>Paraaf akkoord</w:t>
            </w:r>
          </w:p>
        </w:tc>
        <w:tc>
          <w:tcPr>
            <w:tcW w:w="3330" w:type="dxa"/>
          </w:tcPr>
          <w:p w:rsidR="00D97BA1" w:rsidRPr="00D97BA1" w:rsidRDefault="00D97BA1" w:rsidP="00D97BA1">
            <w:pPr>
              <w:rPr>
                <w:rFonts w:ascii="Arial" w:eastAsia="Times New Roman" w:hAnsi="Arial" w:cs="Arial"/>
                <w:szCs w:val="24"/>
                <w:lang w:eastAsia="nl-NL"/>
              </w:rPr>
            </w:pPr>
            <w:r w:rsidRPr="00D97BA1">
              <w:rPr>
                <w:rFonts w:ascii="Arial" w:eastAsia="Times New Roman" w:hAnsi="Arial" w:cs="Arial"/>
                <w:szCs w:val="24"/>
                <w:lang w:eastAsia="nl-NL"/>
              </w:rPr>
              <w:t>Datum</w:t>
            </w:r>
          </w:p>
        </w:tc>
      </w:tr>
    </w:tbl>
    <w:p w:rsidR="0003798F" w:rsidRDefault="00A27F97" w:rsidP="0003798F">
      <w:pPr>
        <w:tabs>
          <w:tab w:val="left" w:pos="4245"/>
        </w:tabs>
        <w:autoSpaceDE w:val="0"/>
        <w:autoSpaceDN w:val="0"/>
        <w:adjustRightInd w:val="0"/>
        <w:rPr>
          <w:rFonts w:ascii="Arial" w:eastAsia="Arial" w:hAnsi="Arial" w:cs="Times New Roman"/>
          <w:b/>
          <w:lang w:val="en-GB"/>
        </w:rPr>
      </w:pPr>
      <w:r>
        <w:rPr>
          <w:rFonts w:ascii="Arial" w:eastAsia="Arial" w:hAnsi="Arial" w:cs="Times New Roman"/>
          <w:b/>
          <w:lang w:val="en-GB"/>
        </w:rPr>
        <w:br/>
      </w:r>
    </w:p>
    <w:sectPr w:rsidR="0003798F" w:rsidSect="00897AF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085" w:rsidRDefault="00674085" w:rsidP="008E353F">
      <w:r>
        <w:separator/>
      </w:r>
    </w:p>
  </w:endnote>
  <w:endnote w:type="continuationSeparator" w:id="0">
    <w:p w:rsidR="00674085" w:rsidRDefault="00674085" w:rsidP="008E3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DOMG P+ Univers">
    <w:altName w:val="Univer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056250"/>
      <w:docPartObj>
        <w:docPartGallery w:val="Page Numbers (Bottom of Page)"/>
        <w:docPartUnique/>
      </w:docPartObj>
    </w:sdtPr>
    <w:sdtEndPr/>
    <w:sdtContent>
      <w:p w:rsidR="00801204" w:rsidRDefault="00801204">
        <w:pPr>
          <w:pStyle w:val="Voettekst"/>
          <w:jc w:val="right"/>
        </w:pPr>
        <w:r>
          <w:fldChar w:fldCharType="begin"/>
        </w:r>
        <w:r>
          <w:instrText>PAGE   \* MERGEFORMAT</w:instrText>
        </w:r>
        <w:r>
          <w:fldChar w:fldCharType="separate"/>
        </w:r>
        <w:r w:rsidR="00250D0A">
          <w:rPr>
            <w:noProof/>
          </w:rPr>
          <w:t>4</w:t>
        </w:r>
        <w:r>
          <w:fldChar w:fldCharType="end"/>
        </w:r>
      </w:p>
    </w:sdtContent>
  </w:sdt>
  <w:p w:rsidR="00801204" w:rsidRDefault="0080120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085" w:rsidRDefault="00674085" w:rsidP="008E353F">
      <w:r>
        <w:separator/>
      </w:r>
    </w:p>
  </w:footnote>
  <w:footnote w:type="continuationSeparator" w:id="0">
    <w:p w:rsidR="00674085" w:rsidRDefault="00674085" w:rsidP="008E353F">
      <w:r>
        <w:continuationSeparator/>
      </w:r>
    </w:p>
  </w:footnote>
  <w:footnote w:id="1">
    <w:p w:rsidR="00801204" w:rsidRDefault="00801204">
      <w:pPr>
        <w:pStyle w:val="Voetnoottekst"/>
      </w:pPr>
      <w:r>
        <w:rPr>
          <w:rStyle w:val="Voetnootmarkering"/>
        </w:rPr>
        <w:footnoteRef/>
      </w:r>
      <w:r>
        <w:t xml:space="preserve"> Een dag betekent hier een etmaa</w:t>
      </w:r>
      <w:r w:rsidRPr="00FF1430">
        <w:t>l</w:t>
      </w:r>
      <w:r>
        <w:t>.</w:t>
      </w:r>
    </w:p>
  </w:footnote>
  <w:footnote w:id="2">
    <w:p w:rsidR="00801204" w:rsidRDefault="00801204">
      <w:pPr>
        <w:pStyle w:val="Voetnoottekst"/>
      </w:pPr>
      <w:r>
        <w:rPr>
          <w:rStyle w:val="Voetnootmarkering"/>
        </w:rPr>
        <w:footnoteRef/>
      </w:r>
      <w:r>
        <w:t xml:space="preserve"> </w:t>
      </w:r>
      <w:r w:rsidRPr="00FF1430">
        <w:t>Een dag betekent hier een etmaal.</w:t>
      </w:r>
    </w:p>
  </w:footnote>
  <w:footnote w:id="3">
    <w:p w:rsidR="00801204" w:rsidRDefault="00801204">
      <w:pPr>
        <w:pStyle w:val="Voetnoottekst"/>
      </w:pPr>
      <w:r>
        <w:rPr>
          <w:rStyle w:val="Voetnootmarkering"/>
        </w:rPr>
        <w:footnoteRef/>
      </w:r>
      <w:r>
        <w:t xml:space="preserve"> </w:t>
      </w:r>
      <w:r w:rsidRPr="00532C14">
        <w:t>Een dag betekent hier een etmaal.</w:t>
      </w:r>
    </w:p>
  </w:footnote>
  <w:footnote w:id="4">
    <w:p w:rsidR="00801204" w:rsidRDefault="00801204">
      <w:pPr>
        <w:pStyle w:val="Voetnoottekst"/>
      </w:pPr>
      <w:r>
        <w:rPr>
          <w:rStyle w:val="Voetnootmarkering"/>
        </w:rPr>
        <w:footnoteRef/>
      </w:r>
      <w:r>
        <w:t xml:space="preserve"> </w:t>
      </w:r>
      <w:r w:rsidRPr="00CB09D1">
        <w:t>Een dag betekent hier een etmaal.</w:t>
      </w:r>
    </w:p>
  </w:footnote>
  <w:footnote w:id="5">
    <w:p w:rsidR="00801204" w:rsidRDefault="00801204">
      <w:pPr>
        <w:pStyle w:val="Voetnoottekst"/>
      </w:pPr>
      <w:r>
        <w:rPr>
          <w:rStyle w:val="Voetnootmarkering"/>
        </w:rPr>
        <w:footnoteRef/>
      </w:r>
      <w:r>
        <w:t xml:space="preserve"> </w:t>
      </w:r>
      <w:r w:rsidRPr="00D70915">
        <w:t>Het declaratieformulier gaat naar pleegzorg@juvent.nl of regiokantoor Oosterschelde.</w:t>
      </w:r>
    </w:p>
  </w:footnote>
  <w:footnote w:id="6">
    <w:p w:rsidR="00801204" w:rsidRDefault="00801204">
      <w:pPr>
        <w:pStyle w:val="Voetnoottekst"/>
      </w:pPr>
      <w:r>
        <w:rPr>
          <w:rStyle w:val="Voetnootmarkering"/>
        </w:rPr>
        <w:footnoteRef/>
      </w:r>
      <w:r>
        <w:t xml:space="preserve"> Handelen in de ‘geest’ van de beschrijving, denk dus ook aan GGZ behandeling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1E3E"/>
    <w:multiLevelType w:val="hybridMultilevel"/>
    <w:tmpl w:val="ABDED21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B600102"/>
    <w:multiLevelType w:val="hybridMultilevel"/>
    <w:tmpl w:val="F4A2999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32648F5"/>
    <w:multiLevelType w:val="hybridMultilevel"/>
    <w:tmpl w:val="474CAEB8"/>
    <w:lvl w:ilvl="0" w:tplc="A4CEDBDC">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7C6490D"/>
    <w:multiLevelType w:val="hybridMultilevel"/>
    <w:tmpl w:val="65B8DAEA"/>
    <w:lvl w:ilvl="0" w:tplc="48845B04">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47A04F4"/>
    <w:multiLevelType w:val="hybridMultilevel"/>
    <w:tmpl w:val="82988908"/>
    <w:lvl w:ilvl="0" w:tplc="A4CEDBDC">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45B345D"/>
    <w:multiLevelType w:val="hybridMultilevel"/>
    <w:tmpl w:val="D2CC92A4"/>
    <w:lvl w:ilvl="0" w:tplc="BAAAA9A6">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C845846"/>
    <w:multiLevelType w:val="hybridMultilevel"/>
    <w:tmpl w:val="A0321640"/>
    <w:lvl w:ilvl="0" w:tplc="48845B04">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E661FB0"/>
    <w:multiLevelType w:val="hybridMultilevel"/>
    <w:tmpl w:val="9454DA6E"/>
    <w:lvl w:ilvl="0" w:tplc="48845B04">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4A1E1804"/>
    <w:multiLevelType w:val="hybridMultilevel"/>
    <w:tmpl w:val="F386F0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1015929"/>
    <w:multiLevelType w:val="hybridMultilevel"/>
    <w:tmpl w:val="74C881A8"/>
    <w:lvl w:ilvl="0" w:tplc="48845B04">
      <w:numFmt w:val="bullet"/>
      <w:lvlText w:val="−"/>
      <w:lvlJc w:val="left"/>
      <w:pPr>
        <w:tabs>
          <w:tab w:val="num" w:pos="360"/>
        </w:tabs>
        <w:ind w:left="360" w:hanging="360"/>
      </w:pPr>
      <w:rPr>
        <w:rFonts w:ascii="Arial" w:eastAsia="Times New Roman"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nsid w:val="621515DB"/>
    <w:multiLevelType w:val="hybridMultilevel"/>
    <w:tmpl w:val="46D47E8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670629FD"/>
    <w:multiLevelType w:val="hybridMultilevel"/>
    <w:tmpl w:val="2FB46D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81536D2"/>
    <w:multiLevelType w:val="multilevel"/>
    <w:tmpl w:val="B536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B0614B4"/>
    <w:multiLevelType w:val="hybridMultilevel"/>
    <w:tmpl w:val="F25C63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13844A2"/>
    <w:multiLevelType w:val="hybridMultilevel"/>
    <w:tmpl w:val="CAFA9126"/>
    <w:lvl w:ilvl="0" w:tplc="F112D942">
      <w:start w:val="1"/>
      <w:numFmt w:val="decimal"/>
      <w:lvlText w:val="%1."/>
      <w:lvlJc w:val="left"/>
      <w:pPr>
        <w:tabs>
          <w:tab w:val="num" w:pos="720"/>
        </w:tabs>
        <w:ind w:left="720" w:hanging="360"/>
      </w:pPr>
      <w:rPr>
        <w:color w:val="auto"/>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4"/>
  </w:num>
  <w:num w:numId="2">
    <w:abstractNumId w:val="0"/>
  </w:num>
  <w:num w:numId="3">
    <w:abstractNumId w:val="1"/>
  </w:num>
  <w:num w:numId="4">
    <w:abstractNumId w:val="10"/>
  </w:num>
  <w:num w:numId="5">
    <w:abstractNumId w:val="13"/>
  </w:num>
  <w:num w:numId="6">
    <w:abstractNumId w:val="8"/>
  </w:num>
  <w:num w:numId="7">
    <w:abstractNumId w:val="12"/>
  </w:num>
  <w:num w:numId="8">
    <w:abstractNumId w:val="11"/>
  </w:num>
  <w:num w:numId="9">
    <w:abstractNumId w:val="2"/>
  </w:num>
  <w:num w:numId="10">
    <w:abstractNumId w:val="4"/>
  </w:num>
  <w:num w:numId="11">
    <w:abstractNumId w:val="5"/>
  </w:num>
  <w:num w:numId="12">
    <w:abstractNumId w:val="3"/>
  </w:num>
  <w:num w:numId="13">
    <w:abstractNumId w:val="7"/>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50"/>
    <w:rsid w:val="00005DCB"/>
    <w:rsid w:val="00010204"/>
    <w:rsid w:val="00010520"/>
    <w:rsid w:val="000118AE"/>
    <w:rsid w:val="00014331"/>
    <w:rsid w:val="00014C66"/>
    <w:rsid w:val="00016457"/>
    <w:rsid w:val="00016AB5"/>
    <w:rsid w:val="00017580"/>
    <w:rsid w:val="00017722"/>
    <w:rsid w:val="000221D5"/>
    <w:rsid w:val="000304AC"/>
    <w:rsid w:val="000325E9"/>
    <w:rsid w:val="0003798F"/>
    <w:rsid w:val="000411AE"/>
    <w:rsid w:val="000413E3"/>
    <w:rsid w:val="00064AB9"/>
    <w:rsid w:val="000679B6"/>
    <w:rsid w:val="00072C7C"/>
    <w:rsid w:val="00074632"/>
    <w:rsid w:val="00080F7C"/>
    <w:rsid w:val="0008327F"/>
    <w:rsid w:val="0008518C"/>
    <w:rsid w:val="00092A40"/>
    <w:rsid w:val="00093169"/>
    <w:rsid w:val="0009667F"/>
    <w:rsid w:val="000967C3"/>
    <w:rsid w:val="0009737C"/>
    <w:rsid w:val="000A1509"/>
    <w:rsid w:val="000A6FB3"/>
    <w:rsid w:val="000B7D39"/>
    <w:rsid w:val="000C490D"/>
    <w:rsid w:val="000D589A"/>
    <w:rsid w:val="000D5F51"/>
    <w:rsid w:val="000E0CD8"/>
    <w:rsid w:val="000E30C6"/>
    <w:rsid w:val="000F486D"/>
    <w:rsid w:val="001010E9"/>
    <w:rsid w:val="00111C2E"/>
    <w:rsid w:val="00114494"/>
    <w:rsid w:val="001148D0"/>
    <w:rsid w:val="001277BE"/>
    <w:rsid w:val="00131D37"/>
    <w:rsid w:val="0013310F"/>
    <w:rsid w:val="0013503A"/>
    <w:rsid w:val="00136853"/>
    <w:rsid w:val="00141701"/>
    <w:rsid w:val="001424D7"/>
    <w:rsid w:val="001444EB"/>
    <w:rsid w:val="001502C4"/>
    <w:rsid w:val="001535FD"/>
    <w:rsid w:val="00156098"/>
    <w:rsid w:val="00160DB9"/>
    <w:rsid w:val="001613BF"/>
    <w:rsid w:val="0017176B"/>
    <w:rsid w:val="001762E9"/>
    <w:rsid w:val="00184E36"/>
    <w:rsid w:val="00187944"/>
    <w:rsid w:val="00193B77"/>
    <w:rsid w:val="001A2F01"/>
    <w:rsid w:val="001B146C"/>
    <w:rsid w:val="001B5C0A"/>
    <w:rsid w:val="001B6910"/>
    <w:rsid w:val="001C0713"/>
    <w:rsid w:val="001C2FB9"/>
    <w:rsid w:val="001C35CD"/>
    <w:rsid w:val="001C4E88"/>
    <w:rsid w:val="001C7F79"/>
    <w:rsid w:val="001D0930"/>
    <w:rsid w:val="001D16F9"/>
    <w:rsid w:val="001E2F16"/>
    <w:rsid w:val="001E40F2"/>
    <w:rsid w:val="001E72D3"/>
    <w:rsid w:val="001F1556"/>
    <w:rsid w:val="0020207F"/>
    <w:rsid w:val="00206AD9"/>
    <w:rsid w:val="002129D0"/>
    <w:rsid w:val="00213FE8"/>
    <w:rsid w:val="002212CF"/>
    <w:rsid w:val="00225080"/>
    <w:rsid w:val="002269F8"/>
    <w:rsid w:val="00231637"/>
    <w:rsid w:val="00235CB5"/>
    <w:rsid w:val="00236E39"/>
    <w:rsid w:val="002412D8"/>
    <w:rsid w:val="002448F0"/>
    <w:rsid w:val="00245D5F"/>
    <w:rsid w:val="00246AA0"/>
    <w:rsid w:val="002470DC"/>
    <w:rsid w:val="00250D0A"/>
    <w:rsid w:val="00252AB5"/>
    <w:rsid w:val="00254710"/>
    <w:rsid w:val="00254D17"/>
    <w:rsid w:val="002564E5"/>
    <w:rsid w:val="0026174E"/>
    <w:rsid w:val="0026242C"/>
    <w:rsid w:val="00267A4F"/>
    <w:rsid w:val="0027452F"/>
    <w:rsid w:val="00280FAC"/>
    <w:rsid w:val="0028152E"/>
    <w:rsid w:val="0028169F"/>
    <w:rsid w:val="002851DC"/>
    <w:rsid w:val="0028597D"/>
    <w:rsid w:val="0028741E"/>
    <w:rsid w:val="002A0FD9"/>
    <w:rsid w:val="002A71C5"/>
    <w:rsid w:val="002B0261"/>
    <w:rsid w:val="002B5E00"/>
    <w:rsid w:val="002B5F33"/>
    <w:rsid w:val="002B7C95"/>
    <w:rsid w:val="002C27B7"/>
    <w:rsid w:val="002C3373"/>
    <w:rsid w:val="002C4C91"/>
    <w:rsid w:val="002C5F4F"/>
    <w:rsid w:val="002C6C26"/>
    <w:rsid w:val="002D176D"/>
    <w:rsid w:val="002E1A4E"/>
    <w:rsid w:val="002E5BE2"/>
    <w:rsid w:val="002F119F"/>
    <w:rsid w:val="002F4BA6"/>
    <w:rsid w:val="00302B26"/>
    <w:rsid w:val="003038D3"/>
    <w:rsid w:val="00305738"/>
    <w:rsid w:val="003114F9"/>
    <w:rsid w:val="0031351E"/>
    <w:rsid w:val="003253D9"/>
    <w:rsid w:val="003339D4"/>
    <w:rsid w:val="00341173"/>
    <w:rsid w:val="003530DF"/>
    <w:rsid w:val="00353701"/>
    <w:rsid w:val="00361CB3"/>
    <w:rsid w:val="0036506B"/>
    <w:rsid w:val="0036585D"/>
    <w:rsid w:val="00370AAC"/>
    <w:rsid w:val="00376736"/>
    <w:rsid w:val="00385FF9"/>
    <w:rsid w:val="003974A4"/>
    <w:rsid w:val="003A06BA"/>
    <w:rsid w:val="003A2A34"/>
    <w:rsid w:val="003A2B04"/>
    <w:rsid w:val="003A464C"/>
    <w:rsid w:val="003A5D2F"/>
    <w:rsid w:val="003A7C4F"/>
    <w:rsid w:val="003C0306"/>
    <w:rsid w:val="003C4DA7"/>
    <w:rsid w:val="003D0F70"/>
    <w:rsid w:val="003D2793"/>
    <w:rsid w:val="003D381E"/>
    <w:rsid w:val="003D49AA"/>
    <w:rsid w:val="003D5019"/>
    <w:rsid w:val="003D76CD"/>
    <w:rsid w:val="003E0597"/>
    <w:rsid w:val="003E667D"/>
    <w:rsid w:val="003F1625"/>
    <w:rsid w:val="003F5EE4"/>
    <w:rsid w:val="003F657E"/>
    <w:rsid w:val="0040568D"/>
    <w:rsid w:val="00413F56"/>
    <w:rsid w:val="00427D3F"/>
    <w:rsid w:val="00430A30"/>
    <w:rsid w:val="00435655"/>
    <w:rsid w:val="00436685"/>
    <w:rsid w:val="00446909"/>
    <w:rsid w:val="00450259"/>
    <w:rsid w:val="0045106B"/>
    <w:rsid w:val="00451F07"/>
    <w:rsid w:val="00454C5A"/>
    <w:rsid w:val="00461482"/>
    <w:rsid w:val="00473669"/>
    <w:rsid w:val="004739E8"/>
    <w:rsid w:val="004772DB"/>
    <w:rsid w:val="004810C9"/>
    <w:rsid w:val="00481D4C"/>
    <w:rsid w:val="00484193"/>
    <w:rsid w:val="00491975"/>
    <w:rsid w:val="004941AD"/>
    <w:rsid w:val="00495A26"/>
    <w:rsid w:val="00495D3A"/>
    <w:rsid w:val="00497DA2"/>
    <w:rsid w:val="004A339D"/>
    <w:rsid w:val="004A475D"/>
    <w:rsid w:val="004A6323"/>
    <w:rsid w:val="004A77F8"/>
    <w:rsid w:val="004B143F"/>
    <w:rsid w:val="004B3E53"/>
    <w:rsid w:val="004B42B6"/>
    <w:rsid w:val="004B4D53"/>
    <w:rsid w:val="004C4D07"/>
    <w:rsid w:val="004C6A7B"/>
    <w:rsid w:val="004C7DC1"/>
    <w:rsid w:val="004D5F01"/>
    <w:rsid w:val="004D76A5"/>
    <w:rsid w:val="004E0DEA"/>
    <w:rsid w:val="004E6560"/>
    <w:rsid w:val="004E7BBA"/>
    <w:rsid w:val="004F43B9"/>
    <w:rsid w:val="005000D1"/>
    <w:rsid w:val="005027BF"/>
    <w:rsid w:val="00503E13"/>
    <w:rsid w:val="00505429"/>
    <w:rsid w:val="0051296D"/>
    <w:rsid w:val="00512A1E"/>
    <w:rsid w:val="00513E5D"/>
    <w:rsid w:val="00516649"/>
    <w:rsid w:val="00520075"/>
    <w:rsid w:val="00521EE4"/>
    <w:rsid w:val="00522FEA"/>
    <w:rsid w:val="00523A32"/>
    <w:rsid w:val="00523F81"/>
    <w:rsid w:val="00525861"/>
    <w:rsid w:val="00526EC9"/>
    <w:rsid w:val="00532C14"/>
    <w:rsid w:val="00537E8E"/>
    <w:rsid w:val="00541B13"/>
    <w:rsid w:val="005422D0"/>
    <w:rsid w:val="00542D6C"/>
    <w:rsid w:val="00543779"/>
    <w:rsid w:val="00543B16"/>
    <w:rsid w:val="00546477"/>
    <w:rsid w:val="00547AB3"/>
    <w:rsid w:val="0055643D"/>
    <w:rsid w:val="00557DA9"/>
    <w:rsid w:val="00560A98"/>
    <w:rsid w:val="005616D9"/>
    <w:rsid w:val="00564DB5"/>
    <w:rsid w:val="00570BAA"/>
    <w:rsid w:val="005827FD"/>
    <w:rsid w:val="00582FE8"/>
    <w:rsid w:val="005867F9"/>
    <w:rsid w:val="005A231C"/>
    <w:rsid w:val="005A40BB"/>
    <w:rsid w:val="005B5365"/>
    <w:rsid w:val="005B664C"/>
    <w:rsid w:val="005C0A60"/>
    <w:rsid w:val="005C1C45"/>
    <w:rsid w:val="005C1C99"/>
    <w:rsid w:val="005C3394"/>
    <w:rsid w:val="005C3CE6"/>
    <w:rsid w:val="005C765B"/>
    <w:rsid w:val="005C78FD"/>
    <w:rsid w:val="005D41E8"/>
    <w:rsid w:val="005D5DEF"/>
    <w:rsid w:val="005E2A06"/>
    <w:rsid w:val="005E2C88"/>
    <w:rsid w:val="005E4E50"/>
    <w:rsid w:val="005E5CD0"/>
    <w:rsid w:val="005F10A1"/>
    <w:rsid w:val="005F2A40"/>
    <w:rsid w:val="005F2F27"/>
    <w:rsid w:val="005F4588"/>
    <w:rsid w:val="00603B78"/>
    <w:rsid w:val="00605287"/>
    <w:rsid w:val="0060726B"/>
    <w:rsid w:val="0061086D"/>
    <w:rsid w:val="00631CA9"/>
    <w:rsid w:val="006321B5"/>
    <w:rsid w:val="006354C5"/>
    <w:rsid w:val="00640445"/>
    <w:rsid w:val="00642813"/>
    <w:rsid w:val="00656BDC"/>
    <w:rsid w:val="00661066"/>
    <w:rsid w:val="00670E15"/>
    <w:rsid w:val="00674085"/>
    <w:rsid w:val="00676B09"/>
    <w:rsid w:val="006772A8"/>
    <w:rsid w:val="006838FF"/>
    <w:rsid w:val="00684C80"/>
    <w:rsid w:val="00685426"/>
    <w:rsid w:val="006859BE"/>
    <w:rsid w:val="00685AB2"/>
    <w:rsid w:val="00691E12"/>
    <w:rsid w:val="00693469"/>
    <w:rsid w:val="006970D7"/>
    <w:rsid w:val="0069714E"/>
    <w:rsid w:val="006A5BBF"/>
    <w:rsid w:val="006B42BC"/>
    <w:rsid w:val="006B76F2"/>
    <w:rsid w:val="006C2F53"/>
    <w:rsid w:val="006D1C0D"/>
    <w:rsid w:val="006D4B60"/>
    <w:rsid w:val="006D5608"/>
    <w:rsid w:val="006F4D8A"/>
    <w:rsid w:val="00702D61"/>
    <w:rsid w:val="00704027"/>
    <w:rsid w:val="00707B22"/>
    <w:rsid w:val="00712F0E"/>
    <w:rsid w:val="007133B1"/>
    <w:rsid w:val="007167E9"/>
    <w:rsid w:val="00740D1E"/>
    <w:rsid w:val="00747DCF"/>
    <w:rsid w:val="00750460"/>
    <w:rsid w:val="00754527"/>
    <w:rsid w:val="0075665C"/>
    <w:rsid w:val="00762870"/>
    <w:rsid w:val="00766CFE"/>
    <w:rsid w:val="00781888"/>
    <w:rsid w:val="00783E31"/>
    <w:rsid w:val="00784EAF"/>
    <w:rsid w:val="00787904"/>
    <w:rsid w:val="00791E23"/>
    <w:rsid w:val="007924C1"/>
    <w:rsid w:val="0079255C"/>
    <w:rsid w:val="00792EA9"/>
    <w:rsid w:val="00793D24"/>
    <w:rsid w:val="007947D5"/>
    <w:rsid w:val="007A1749"/>
    <w:rsid w:val="007A2672"/>
    <w:rsid w:val="007A6A24"/>
    <w:rsid w:val="007B0F7E"/>
    <w:rsid w:val="007B3034"/>
    <w:rsid w:val="007C19DE"/>
    <w:rsid w:val="007C3411"/>
    <w:rsid w:val="007C34EE"/>
    <w:rsid w:val="007E0069"/>
    <w:rsid w:val="007E078F"/>
    <w:rsid w:val="007E0D09"/>
    <w:rsid w:val="007E1F3B"/>
    <w:rsid w:val="007E41AD"/>
    <w:rsid w:val="007F08D9"/>
    <w:rsid w:val="007F0D7B"/>
    <w:rsid w:val="007F17EF"/>
    <w:rsid w:val="007F267A"/>
    <w:rsid w:val="007F383E"/>
    <w:rsid w:val="007F4762"/>
    <w:rsid w:val="007F6633"/>
    <w:rsid w:val="00801204"/>
    <w:rsid w:val="008109B4"/>
    <w:rsid w:val="008122CB"/>
    <w:rsid w:val="008144E7"/>
    <w:rsid w:val="00817746"/>
    <w:rsid w:val="008208A2"/>
    <w:rsid w:val="00826D1C"/>
    <w:rsid w:val="0083046A"/>
    <w:rsid w:val="00831EA0"/>
    <w:rsid w:val="00831FEA"/>
    <w:rsid w:val="00832D7C"/>
    <w:rsid w:val="00847F27"/>
    <w:rsid w:val="008609CC"/>
    <w:rsid w:val="008645D6"/>
    <w:rsid w:val="00870678"/>
    <w:rsid w:val="00872394"/>
    <w:rsid w:val="00873150"/>
    <w:rsid w:val="00875465"/>
    <w:rsid w:val="00876AEB"/>
    <w:rsid w:val="00876DC2"/>
    <w:rsid w:val="00891D92"/>
    <w:rsid w:val="00897AF9"/>
    <w:rsid w:val="00897C7C"/>
    <w:rsid w:val="008A39C3"/>
    <w:rsid w:val="008A4AF4"/>
    <w:rsid w:val="008A5E32"/>
    <w:rsid w:val="008A6A91"/>
    <w:rsid w:val="008A6AEA"/>
    <w:rsid w:val="008B26E8"/>
    <w:rsid w:val="008B747A"/>
    <w:rsid w:val="008C07EC"/>
    <w:rsid w:val="008C434A"/>
    <w:rsid w:val="008C72F1"/>
    <w:rsid w:val="008D084A"/>
    <w:rsid w:val="008D25E1"/>
    <w:rsid w:val="008D73E3"/>
    <w:rsid w:val="008D77D2"/>
    <w:rsid w:val="008E353F"/>
    <w:rsid w:val="008E3AF9"/>
    <w:rsid w:val="008E5297"/>
    <w:rsid w:val="008F237A"/>
    <w:rsid w:val="008F2F87"/>
    <w:rsid w:val="00903D6D"/>
    <w:rsid w:val="009145C8"/>
    <w:rsid w:val="0091557D"/>
    <w:rsid w:val="00917099"/>
    <w:rsid w:val="00921667"/>
    <w:rsid w:val="00926DE7"/>
    <w:rsid w:val="00926FFC"/>
    <w:rsid w:val="00932823"/>
    <w:rsid w:val="00933E8F"/>
    <w:rsid w:val="00937B38"/>
    <w:rsid w:val="00937D41"/>
    <w:rsid w:val="00941B82"/>
    <w:rsid w:val="009467DD"/>
    <w:rsid w:val="00954C32"/>
    <w:rsid w:val="00956FA2"/>
    <w:rsid w:val="009635E3"/>
    <w:rsid w:val="00967408"/>
    <w:rsid w:val="009674CA"/>
    <w:rsid w:val="009753AB"/>
    <w:rsid w:val="00977804"/>
    <w:rsid w:val="00992472"/>
    <w:rsid w:val="009A5405"/>
    <w:rsid w:val="009B1DC4"/>
    <w:rsid w:val="009B4E90"/>
    <w:rsid w:val="009B6391"/>
    <w:rsid w:val="009B6551"/>
    <w:rsid w:val="009B6FB3"/>
    <w:rsid w:val="009C283D"/>
    <w:rsid w:val="009C2AB8"/>
    <w:rsid w:val="009C5196"/>
    <w:rsid w:val="009C692A"/>
    <w:rsid w:val="009D2E19"/>
    <w:rsid w:val="009D470B"/>
    <w:rsid w:val="009D471D"/>
    <w:rsid w:val="009E6AC2"/>
    <w:rsid w:val="009F1768"/>
    <w:rsid w:val="009F5968"/>
    <w:rsid w:val="009F68F9"/>
    <w:rsid w:val="009F6903"/>
    <w:rsid w:val="009F70FE"/>
    <w:rsid w:val="00A00FC8"/>
    <w:rsid w:val="00A02E57"/>
    <w:rsid w:val="00A02FBC"/>
    <w:rsid w:val="00A03EFE"/>
    <w:rsid w:val="00A04D57"/>
    <w:rsid w:val="00A06469"/>
    <w:rsid w:val="00A134D4"/>
    <w:rsid w:val="00A17B18"/>
    <w:rsid w:val="00A20E57"/>
    <w:rsid w:val="00A24935"/>
    <w:rsid w:val="00A25DF9"/>
    <w:rsid w:val="00A27F97"/>
    <w:rsid w:val="00A35C06"/>
    <w:rsid w:val="00A46D58"/>
    <w:rsid w:val="00A563B2"/>
    <w:rsid w:val="00A605F5"/>
    <w:rsid w:val="00A62C76"/>
    <w:rsid w:val="00A80AA3"/>
    <w:rsid w:val="00A82F10"/>
    <w:rsid w:val="00A848E0"/>
    <w:rsid w:val="00A907DF"/>
    <w:rsid w:val="00A90830"/>
    <w:rsid w:val="00A94007"/>
    <w:rsid w:val="00A94251"/>
    <w:rsid w:val="00A97BD2"/>
    <w:rsid w:val="00AA118C"/>
    <w:rsid w:val="00AC0D75"/>
    <w:rsid w:val="00AC67ED"/>
    <w:rsid w:val="00AD37EB"/>
    <w:rsid w:val="00AE2975"/>
    <w:rsid w:val="00AE4007"/>
    <w:rsid w:val="00AE56A8"/>
    <w:rsid w:val="00AE5B2A"/>
    <w:rsid w:val="00AF0DA7"/>
    <w:rsid w:val="00AF2C87"/>
    <w:rsid w:val="00AF35F1"/>
    <w:rsid w:val="00AF39AA"/>
    <w:rsid w:val="00AF3B80"/>
    <w:rsid w:val="00AF4938"/>
    <w:rsid w:val="00AF6666"/>
    <w:rsid w:val="00AF719B"/>
    <w:rsid w:val="00B00004"/>
    <w:rsid w:val="00B00442"/>
    <w:rsid w:val="00B02DF1"/>
    <w:rsid w:val="00B1421E"/>
    <w:rsid w:val="00B15D9F"/>
    <w:rsid w:val="00B17466"/>
    <w:rsid w:val="00B20273"/>
    <w:rsid w:val="00B20F3D"/>
    <w:rsid w:val="00B23F59"/>
    <w:rsid w:val="00B259C2"/>
    <w:rsid w:val="00B31ACB"/>
    <w:rsid w:val="00B3652C"/>
    <w:rsid w:val="00B42ACF"/>
    <w:rsid w:val="00B42BB9"/>
    <w:rsid w:val="00B4394E"/>
    <w:rsid w:val="00B45F6F"/>
    <w:rsid w:val="00B47274"/>
    <w:rsid w:val="00B514BA"/>
    <w:rsid w:val="00B550FA"/>
    <w:rsid w:val="00B63293"/>
    <w:rsid w:val="00B67464"/>
    <w:rsid w:val="00B72DE6"/>
    <w:rsid w:val="00B73B77"/>
    <w:rsid w:val="00B81609"/>
    <w:rsid w:val="00B832A5"/>
    <w:rsid w:val="00B85B8E"/>
    <w:rsid w:val="00B86338"/>
    <w:rsid w:val="00B86B0D"/>
    <w:rsid w:val="00B91B72"/>
    <w:rsid w:val="00BA2990"/>
    <w:rsid w:val="00BA40D5"/>
    <w:rsid w:val="00BA4B14"/>
    <w:rsid w:val="00BA67FE"/>
    <w:rsid w:val="00BB3DED"/>
    <w:rsid w:val="00BC184A"/>
    <w:rsid w:val="00BC18C5"/>
    <w:rsid w:val="00BC535A"/>
    <w:rsid w:val="00BC61F9"/>
    <w:rsid w:val="00BD1278"/>
    <w:rsid w:val="00BE69B1"/>
    <w:rsid w:val="00BE6D5B"/>
    <w:rsid w:val="00BF0385"/>
    <w:rsid w:val="00C00F8F"/>
    <w:rsid w:val="00C01DC4"/>
    <w:rsid w:val="00C05184"/>
    <w:rsid w:val="00C120D1"/>
    <w:rsid w:val="00C20056"/>
    <w:rsid w:val="00C306F6"/>
    <w:rsid w:val="00C324CC"/>
    <w:rsid w:val="00C50312"/>
    <w:rsid w:val="00C52EFB"/>
    <w:rsid w:val="00C53C32"/>
    <w:rsid w:val="00C55200"/>
    <w:rsid w:val="00C649E1"/>
    <w:rsid w:val="00C66431"/>
    <w:rsid w:val="00C7587D"/>
    <w:rsid w:val="00C8035E"/>
    <w:rsid w:val="00C83756"/>
    <w:rsid w:val="00C855D9"/>
    <w:rsid w:val="00C9385C"/>
    <w:rsid w:val="00C947F3"/>
    <w:rsid w:val="00C96E0A"/>
    <w:rsid w:val="00CA5A1F"/>
    <w:rsid w:val="00CB09D1"/>
    <w:rsid w:val="00CB34B3"/>
    <w:rsid w:val="00CB459C"/>
    <w:rsid w:val="00CB4925"/>
    <w:rsid w:val="00CB6B28"/>
    <w:rsid w:val="00CC204E"/>
    <w:rsid w:val="00CD15DC"/>
    <w:rsid w:val="00CD355D"/>
    <w:rsid w:val="00CE08D8"/>
    <w:rsid w:val="00CE3194"/>
    <w:rsid w:val="00CE3D1B"/>
    <w:rsid w:val="00CE3F4D"/>
    <w:rsid w:val="00CF0F4C"/>
    <w:rsid w:val="00CF398C"/>
    <w:rsid w:val="00CF73A0"/>
    <w:rsid w:val="00D020A9"/>
    <w:rsid w:val="00D02683"/>
    <w:rsid w:val="00D11067"/>
    <w:rsid w:val="00D13283"/>
    <w:rsid w:val="00D2268C"/>
    <w:rsid w:val="00D25685"/>
    <w:rsid w:val="00D3110F"/>
    <w:rsid w:val="00D3533F"/>
    <w:rsid w:val="00D44A10"/>
    <w:rsid w:val="00D44C22"/>
    <w:rsid w:val="00D45442"/>
    <w:rsid w:val="00D50DCF"/>
    <w:rsid w:val="00D53DB3"/>
    <w:rsid w:val="00D5570D"/>
    <w:rsid w:val="00D66203"/>
    <w:rsid w:val="00D70915"/>
    <w:rsid w:val="00D72E3A"/>
    <w:rsid w:val="00D760A4"/>
    <w:rsid w:val="00D90D72"/>
    <w:rsid w:val="00D9115D"/>
    <w:rsid w:val="00D91D40"/>
    <w:rsid w:val="00D97236"/>
    <w:rsid w:val="00D97BA1"/>
    <w:rsid w:val="00DA2C2C"/>
    <w:rsid w:val="00DA6EA1"/>
    <w:rsid w:val="00DB00FB"/>
    <w:rsid w:val="00DC1DA8"/>
    <w:rsid w:val="00DD01E5"/>
    <w:rsid w:val="00DD0B54"/>
    <w:rsid w:val="00DE5023"/>
    <w:rsid w:val="00DE54C4"/>
    <w:rsid w:val="00DE6924"/>
    <w:rsid w:val="00DF1B07"/>
    <w:rsid w:val="00E0250E"/>
    <w:rsid w:val="00E10BDA"/>
    <w:rsid w:val="00E2183A"/>
    <w:rsid w:val="00E218A2"/>
    <w:rsid w:val="00E26923"/>
    <w:rsid w:val="00E27C37"/>
    <w:rsid w:val="00E30150"/>
    <w:rsid w:val="00E32F2B"/>
    <w:rsid w:val="00E42955"/>
    <w:rsid w:val="00E546B0"/>
    <w:rsid w:val="00E54D50"/>
    <w:rsid w:val="00E60C8C"/>
    <w:rsid w:val="00E62198"/>
    <w:rsid w:val="00E664E9"/>
    <w:rsid w:val="00E66E7C"/>
    <w:rsid w:val="00E7506B"/>
    <w:rsid w:val="00EB3CB0"/>
    <w:rsid w:val="00EB3D61"/>
    <w:rsid w:val="00EB5CCB"/>
    <w:rsid w:val="00EC2BD7"/>
    <w:rsid w:val="00EC5A23"/>
    <w:rsid w:val="00EC7289"/>
    <w:rsid w:val="00ED0EFA"/>
    <w:rsid w:val="00ED38EB"/>
    <w:rsid w:val="00EE0065"/>
    <w:rsid w:val="00EE1BE7"/>
    <w:rsid w:val="00EF6254"/>
    <w:rsid w:val="00EF7B79"/>
    <w:rsid w:val="00F060D6"/>
    <w:rsid w:val="00F12765"/>
    <w:rsid w:val="00F14E9B"/>
    <w:rsid w:val="00F20B4F"/>
    <w:rsid w:val="00F20E1A"/>
    <w:rsid w:val="00F21CDB"/>
    <w:rsid w:val="00F22B4F"/>
    <w:rsid w:val="00F31FAA"/>
    <w:rsid w:val="00F35B15"/>
    <w:rsid w:val="00F64F82"/>
    <w:rsid w:val="00F667AC"/>
    <w:rsid w:val="00F70723"/>
    <w:rsid w:val="00F8405C"/>
    <w:rsid w:val="00F94878"/>
    <w:rsid w:val="00FA06DE"/>
    <w:rsid w:val="00FA3280"/>
    <w:rsid w:val="00FA4C5A"/>
    <w:rsid w:val="00FA5E89"/>
    <w:rsid w:val="00FB2D62"/>
    <w:rsid w:val="00FB34F5"/>
    <w:rsid w:val="00FB5086"/>
    <w:rsid w:val="00FB7FEC"/>
    <w:rsid w:val="00FC0409"/>
    <w:rsid w:val="00FC4B2B"/>
    <w:rsid w:val="00FC60B0"/>
    <w:rsid w:val="00FE1D1A"/>
    <w:rsid w:val="00FE2F31"/>
    <w:rsid w:val="00FE726D"/>
    <w:rsid w:val="00FF1430"/>
    <w:rsid w:val="00FF45E4"/>
    <w:rsid w:val="00FF7D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F4762"/>
  </w:style>
  <w:style w:type="paragraph" w:styleId="Kop1">
    <w:name w:val="heading 1"/>
    <w:basedOn w:val="Standaard"/>
    <w:next w:val="Standaard"/>
    <w:link w:val="Kop1Char"/>
    <w:uiPriority w:val="9"/>
    <w:qFormat/>
    <w:rsid w:val="007F4762"/>
    <w:pPr>
      <w:spacing w:before="48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7F4762"/>
    <w:pPr>
      <w:spacing w:before="20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7F4762"/>
    <w:pPr>
      <w:spacing w:before="20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7F4762"/>
    <w:p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7F4762"/>
    <w:pPr>
      <w:spacing w:before="20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7F4762"/>
    <w:pPr>
      <w:spacing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7F4762"/>
    <w:pPr>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7F4762"/>
    <w:pPr>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7F4762"/>
    <w:pPr>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F4762"/>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7F4762"/>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7F4762"/>
    <w:rPr>
      <w:rFonts w:asciiTheme="majorHAnsi" w:eastAsiaTheme="majorEastAsia" w:hAnsiTheme="majorHAnsi" w:cstheme="majorBidi"/>
      <w:b/>
      <w:bCs/>
    </w:rPr>
  </w:style>
  <w:style w:type="character" w:customStyle="1" w:styleId="Kop4Char">
    <w:name w:val="Kop 4 Char"/>
    <w:basedOn w:val="Standaardalinea-lettertype"/>
    <w:link w:val="Kop4"/>
    <w:uiPriority w:val="9"/>
    <w:semiHidden/>
    <w:rsid w:val="007F4762"/>
    <w:rPr>
      <w:rFonts w:asciiTheme="majorHAnsi" w:eastAsiaTheme="majorEastAsia" w:hAnsiTheme="majorHAnsi" w:cstheme="majorBidi"/>
      <w:b/>
      <w:bCs/>
      <w:i/>
      <w:iCs/>
    </w:rPr>
  </w:style>
  <w:style w:type="character" w:customStyle="1" w:styleId="Kop5Char">
    <w:name w:val="Kop 5 Char"/>
    <w:basedOn w:val="Standaardalinea-lettertype"/>
    <w:link w:val="Kop5"/>
    <w:uiPriority w:val="9"/>
    <w:semiHidden/>
    <w:rsid w:val="007F4762"/>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7F4762"/>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7F4762"/>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7F4762"/>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7F4762"/>
    <w:rPr>
      <w:rFonts w:asciiTheme="majorHAnsi" w:eastAsiaTheme="majorEastAsia" w:hAnsiTheme="majorHAnsi" w:cstheme="majorBidi"/>
      <w:i/>
      <w:iCs/>
      <w:spacing w:val="5"/>
      <w:sz w:val="20"/>
      <w:szCs w:val="20"/>
    </w:rPr>
  </w:style>
  <w:style w:type="paragraph" w:styleId="Titel">
    <w:name w:val="Title"/>
    <w:basedOn w:val="Standaard"/>
    <w:next w:val="Standaard"/>
    <w:link w:val="TitelChar"/>
    <w:uiPriority w:val="10"/>
    <w:qFormat/>
    <w:rsid w:val="007F476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7F4762"/>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rsid w:val="007F4762"/>
    <w:pPr>
      <w:spacing w:after="600"/>
    </w:pPr>
    <w:rPr>
      <w:rFonts w:asciiTheme="majorHAnsi" w:eastAsiaTheme="majorEastAsia" w:hAnsiTheme="majorHAnsi" w:cstheme="majorBidi"/>
      <w:i/>
      <w:iCs/>
      <w:spacing w:val="13"/>
      <w:sz w:val="24"/>
      <w:szCs w:val="24"/>
    </w:rPr>
  </w:style>
  <w:style w:type="character" w:customStyle="1" w:styleId="OndertitelChar">
    <w:name w:val="Ondertitel Char"/>
    <w:basedOn w:val="Standaardalinea-lettertype"/>
    <w:link w:val="Ondertitel"/>
    <w:uiPriority w:val="11"/>
    <w:rsid w:val="007F4762"/>
    <w:rPr>
      <w:rFonts w:asciiTheme="majorHAnsi" w:eastAsiaTheme="majorEastAsia" w:hAnsiTheme="majorHAnsi" w:cstheme="majorBidi"/>
      <w:i/>
      <w:iCs/>
      <w:spacing w:val="13"/>
      <w:sz w:val="24"/>
      <w:szCs w:val="24"/>
    </w:rPr>
  </w:style>
  <w:style w:type="character" w:styleId="Zwaar">
    <w:name w:val="Strong"/>
    <w:uiPriority w:val="22"/>
    <w:qFormat/>
    <w:rsid w:val="007F4762"/>
    <w:rPr>
      <w:b/>
      <w:bCs/>
    </w:rPr>
  </w:style>
  <w:style w:type="character" w:styleId="Nadruk">
    <w:name w:val="Emphasis"/>
    <w:uiPriority w:val="20"/>
    <w:qFormat/>
    <w:rsid w:val="007F4762"/>
    <w:rPr>
      <w:b/>
      <w:bCs/>
      <w:i/>
      <w:iCs/>
      <w:spacing w:val="10"/>
      <w:bdr w:val="none" w:sz="0" w:space="0" w:color="auto"/>
      <w:shd w:val="clear" w:color="auto" w:fill="auto"/>
    </w:rPr>
  </w:style>
  <w:style w:type="paragraph" w:styleId="Geenafstand">
    <w:name w:val="No Spacing"/>
    <w:basedOn w:val="Standaard"/>
    <w:uiPriority w:val="1"/>
    <w:qFormat/>
    <w:rsid w:val="007F4762"/>
  </w:style>
  <w:style w:type="paragraph" w:styleId="Lijstalinea">
    <w:name w:val="List Paragraph"/>
    <w:basedOn w:val="Standaard"/>
    <w:uiPriority w:val="34"/>
    <w:qFormat/>
    <w:rsid w:val="007F4762"/>
    <w:pPr>
      <w:ind w:left="720"/>
      <w:contextualSpacing/>
    </w:pPr>
  </w:style>
  <w:style w:type="paragraph" w:styleId="Citaat">
    <w:name w:val="Quote"/>
    <w:basedOn w:val="Standaard"/>
    <w:next w:val="Standaard"/>
    <w:link w:val="CitaatChar"/>
    <w:uiPriority w:val="29"/>
    <w:qFormat/>
    <w:rsid w:val="007F4762"/>
    <w:pPr>
      <w:spacing w:before="200"/>
      <w:ind w:left="360" w:right="360"/>
    </w:pPr>
    <w:rPr>
      <w:i/>
      <w:iCs/>
    </w:rPr>
  </w:style>
  <w:style w:type="character" w:customStyle="1" w:styleId="CitaatChar">
    <w:name w:val="Citaat Char"/>
    <w:basedOn w:val="Standaardalinea-lettertype"/>
    <w:link w:val="Citaat"/>
    <w:uiPriority w:val="29"/>
    <w:rsid w:val="007F4762"/>
    <w:rPr>
      <w:i/>
      <w:iCs/>
    </w:rPr>
  </w:style>
  <w:style w:type="paragraph" w:styleId="Duidelijkcitaat">
    <w:name w:val="Intense Quote"/>
    <w:basedOn w:val="Standaard"/>
    <w:next w:val="Standaard"/>
    <w:link w:val="DuidelijkcitaatChar"/>
    <w:uiPriority w:val="30"/>
    <w:qFormat/>
    <w:rsid w:val="007F4762"/>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7F4762"/>
    <w:rPr>
      <w:b/>
      <w:bCs/>
      <w:i/>
      <w:iCs/>
    </w:rPr>
  </w:style>
  <w:style w:type="character" w:styleId="Subtielebenadrukking">
    <w:name w:val="Subtle Emphasis"/>
    <w:uiPriority w:val="19"/>
    <w:qFormat/>
    <w:rsid w:val="007F4762"/>
    <w:rPr>
      <w:i/>
      <w:iCs/>
    </w:rPr>
  </w:style>
  <w:style w:type="character" w:styleId="Intensievebenadrukking">
    <w:name w:val="Intense Emphasis"/>
    <w:uiPriority w:val="21"/>
    <w:qFormat/>
    <w:rsid w:val="007F4762"/>
    <w:rPr>
      <w:b/>
      <w:bCs/>
    </w:rPr>
  </w:style>
  <w:style w:type="character" w:styleId="Subtieleverwijzing">
    <w:name w:val="Subtle Reference"/>
    <w:uiPriority w:val="31"/>
    <w:qFormat/>
    <w:rsid w:val="007F4762"/>
    <w:rPr>
      <w:smallCaps/>
    </w:rPr>
  </w:style>
  <w:style w:type="character" w:styleId="Intensieveverwijzing">
    <w:name w:val="Intense Reference"/>
    <w:uiPriority w:val="32"/>
    <w:qFormat/>
    <w:rsid w:val="007F4762"/>
    <w:rPr>
      <w:smallCaps/>
      <w:spacing w:val="5"/>
      <w:u w:val="single"/>
    </w:rPr>
  </w:style>
  <w:style w:type="character" w:styleId="Titelvanboek">
    <w:name w:val="Book Title"/>
    <w:uiPriority w:val="33"/>
    <w:qFormat/>
    <w:rsid w:val="007F4762"/>
    <w:rPr>
      <w:i/>
      <w:iCs/>
      <w:smallCaps/>
      <w:spacing w:val="5"/>
    </w:rPr>
  </w:style>
  <w:style w:type="paragraph" w:styleId="Kopvaninhoudsopgave">
    <w:name w:val="TOC Heading"/>
    <w:basedOn w:val="Kop1"/>
    <w:next w:val="Standaard"/>
    <w:uiPriority w:val="39"/>
    <w:semiHidden/>
    <w:unhideWhenUsed/>
    <w:qFormat/>
    <w:rsid w:val="007F4762"/>
    <w:pPr>
      <w:outlineLvl w:val="9"/>
    </w:pPr>
    <w:rPr>
      <w:lang w:bidi="en-US"/>
    </w:rPr>
  </w:style>
  <w:style w:type="character" w:styleId="Verwijzingopmerking">
    <w:name w:val="annotation reference"/>
    <w:uiPriority w:val="99"/>
    <w:rsid w:val="00DA2C2C"/>
    <w:rPr>
      <w:sz w:val="16"/>
      <w:szCs w:val="16"/>
    </w:rPr>
  </w:style>
  <w:style w:type="paragraph" w:styleId="Tekstopmerking">
    <w:name w:val="annotation text"/>
    <w:basedOn w:val="Standaard"/>
    <w:link w:val="TekstopmerkingChar"/>
    <w:rsid w:val="00DA2C2C"/>
    <w:rPr>
      <w:rFonts w:ascii="Arial" w:eastAsia="Times New Roman" w:hAnsi="Arial" w:cs="Times New Roman"/>
      <w:sz w:val="20"/>
      <w:szCs w:val="20"/>
      <w:lang w:eastAsia="nl-NL"/>
    </w:rPr>
  </w:style>
  <w:style w:type="character" w:customStyle="1" w:styleId="TekstopmerkingChar">
    <w:name w:val="Tekst opmerking Char"/>
    <w:basedOn w:val="Standaardalinea-lettertype"/>
    <w:link w:val="Tekstopmerking"/>
    <w:rsid w:val="00DA2C2C"/>
    <w:rPr>
      <w:rFonts w:ascii="Arial" w:eastAsia="Times New Roman" w:hAnsi="Arial" w:cs="Times New Roman"/>
      <w:sz w:val="20"/>
      <w:szCs w:val="20"/>
      <w:lang w:eastAsia="nl-NL"/>
    </w:rPr>
  </w:style>
  <w:style w:type="paragraph" w:styleId="Ballontekst">
    <w:name w:val="Balloon Text"/>
    <w:basedOn w:val="Standaard"/>
    <w:link w:val="BallontekstChar"/>
    <w:uiPriority w:val="99"/>
    <w:semiHidden/>
    <w:unhideWhenUsed/>
    <w:rsid w:val="00DA2C2C"/>
    <w:rPr>
      <w:rFonts w:ascii="Tahoma" w:hAnsi="Tahoma" w:cs="Tahoma"/>
      <w:sz w:val="16"/>
      <w:szCs w:val="16"/>
    </w:rPr>
  </w:style>
  <w:style w:type="character" w:customStyle="1" w:styleId="BallontekstChar">
    <w:name w:val="Ballontekst Char"/>
    <w:basedOn w:val="Standaardalinea-lettertype"/>
    <w:link w:val="Ballontekst"/>
    <w:uiPriority w:val="99"/>
    <w:semiHidden/>
    <w:rsid w:val="00DA2C2C"/>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BC18C5"/>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BC18C5"/>
    <w:rPr>
      <w:rFonts w:ascii="Arial" w:eastAsia="Times New Roman" w:hAnsi="Arial" w:cs="Times New Roman"/>
      <w:b/>
      <w:bCs/>
      <w:sz w:val="20"/>
      <w:szCs w:val="20"/>
      <w:lang w:eastAsia="nl-NL"/>
    </w:rPr>
  </w:style>
  <w:style w:type="paragraph" w:styleId="Voetnoottekst">
    <w:name w:val="footnote text"/>
    <w:basedOn w:val="Standaard"/>
    <w:link w:val="VoetnoottekstChar"/>
    <w:rsid w:val="008E353F"/>
    <w:rPr>
      <w:rFonts w:ascii="Arial" w:eastAsia="Times New Roman" w:hAnsi="Arial" w:cs="Times New Roman"/>
      <w:sz w:val="20"/>
      <w:szCs w:val="20"/>
      <w:lang w:eastAsia="nl-NL"/>
    </w:rPr>
  </w:style>
  <w:style w:type="character" w:customStyle="1" w:styleId="VoetnoottekstChar">
    <w:name w:val="Voetnoottekst Char"/>
    <w:basedOn w:val="Standaardalinea-lettertype"/>
    <w:link w:val="Voetnoottekst"/>
    <w:rsid w:val="008E353F"/>
    <w:rPr>
      <w:rFonts w:ascii="Arial" w:eastAsia="Times New Roman" w:hAnsi="Arial" w:cs="Times New Roman"/>
      <w:sz w:val="20"/>
      <w:szCs w:val="20"/>
      <w:lang w:eastAsia="nl-NL"/>
    </w:rPr>
  </w:style>
  <w:style w:type="character" w:styleId="Voetnootmarkering">
    <w:name w:val="footnote reference"/>
    <w:rsid w:val="008E353F"/>
    <w:rPr>
      <w:vertAlign w:val="superscript"/>
    </w:rPr>
  </w:style>
  <w:style w:type="paragraph" w:styleId="Koptekst">
    <w:name w:val="header"/>
    <w:basedOn w:val="Standaard"/>
    <w:link w:val="KoptekstChar"/>
    <w:uiPriority w:val="99"/>
    <w:unhideWhenUsed/>
    <w:rsid w:val="00280FAC"/>
    <w:pPr>
      <w:tabs>
        <w:tab w:val="center" w:pos="4536"/>
        <w:tab w:val="right" w:pos="9072"/>
      </w:tabs>
    </w:pPr>
  </w:style>
  <w:style w:type="character" w:customStyle="1" w:styleId="KoptekstChar">
    <w:name w:val="Koptekst Char"/>
    <w:basedOn w:val="Standaardalinea-lettertype"/>
    <w:link w:val="Koptekst"/>
    <w:uiPriority w:val="99"/>
    <w:rsid w:val="00280FAC"/>
  </w:style>
  <w:style w:type="paragraph" w:styleId="Voettekst">
    <w:name w:val="footer"/>
    <w:basedOn w:val="Standaard"/>
    <w:link w:val="VoettekstChar"/>
    <w:uiPriority w:val="99"/>
    <w:unhideWhenUsed/>
    <w:rsid w:val="00280FAC"/>
    <w:pPr>
      <w:tabs>
        <w:tab w:val="center" w:pos="4536"/>
        <w:tab w:val="right" w:pos="9072"/>
      </w:tabs>
    </w:pPr>
  </w:style>
  <w:style w:type="character" w:customStyle="1" w:styleId="VoettekstChar">
    <w:name w:val="Voettekst Char"/>
    <w:basedOn w:val="Standaardalinea-lettertype"/>
    <w:link w:val="Voettekst"/>
    <w:uiPriority w:val="99"/>
    <w:rsid w:val="00280FAC"/>
  </w:style>
  <w:style w:type="character" w:styleId="Hyperlink">
    <w:name w:val="Hyperlink"/>
    <w:basedOn w:val="Standaardalinea-lettertype"/>
    <w:uiPriority w:val="99"/>
    <w:unhideWhenUsed/>
    <w:rsid w:val="00FC0409"/>
    <w:rPr>
      <w:color w:val="0000FF"/>
      <w:u w:val="single"/>
    </w:rPr>
  </w:style>
  <w:style w:type="table" w:styleId="Tabelraster">
    <w:name w:val="Table Grid"/>
    <w:basedOn w:val="Standaardtabel"/>
    <w:uiPriority w:val="99"/>
    <w:rsid w:val="00847F27"/>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CF0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8A5E32"/>
    <w:rPr>
      <w:rFonts w:ascii="Times New Roman" w:hAnsi="Times New Roman" w:cs="Times New Roman"/>
      <w:sz w:val="24"/>
      <w:szCs w:val="24"/>
    </w:rPr>
  </w:style>
  <w:style w:type="paragraph" w:customStyle="1" w:styleId="Default">
    <w:name w:val="Default"/>
    <w:rsid w:val="00766CFE"/>
    <w:pPr>
      <w:autoSpaceDE w:val="0"/>
      <w:autoSpaceDN w:val="0"/>
      <w:adjustRightInd w:val="0"/>
    </w:pPr>
    <w:rPr>
      <w:rFonts w:ascii="LDOMG P+ Univers" w:hAnsi="LDOMG P+ Univers" w:cs="LDOMG P+ Univer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F4762"/>
  </w:style>
  <w:style w:type="paragraph" w:styleId="Kop1">
    <w:name w:val="heading 1"/>
    <w:basedOn w:val="Standaard"/>
    <w:next w:val="Standaard"/>
    <w:link w:val="Kop1Char"/>
    <w:uiPriority w:val="9"/>
    <w:qFormat/>
    <w:rsid w:val="007F4762"/>
    <w:pPr>
      <w:spacing w:before="48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7F4762"/>
    <w:pPr>
      <w:spacing w:before="20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7F4762"/>
    <w:pPr>
      <w:spacing w:before="20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7F4762"/>
    <w:p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7F4762"/>
    <w:pPr>
      <w:spacing w:before="20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7F4762"/>
    <w:pPr>
      <w:spacing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7F4762"/>
    <w:pPr>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7F4762"/>
    <w:pPr>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7F4762"/>
    <w:pPr>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F4762"/>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7F4762"/>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7F4762"/>
    <w:rPr>
      <w:rFonts w:asciiTheme="majorHAnsi" w:eastAsiaTheme="majorEastAsia" w:hAnsiTheme="majorHAnsi" w:cstheme="majorBidi"/>
      <w:b/>
      <w:bCs/>
    </w:rPr>
  </w:style>
  <w:style w:type="character" w:customStyle="1" w:styleId="Kop4Char">
    <w:name w:val="Kop 4 Char"/>
    <w:basedOn w:val="Standaardalinea-lettertype"/>
    <w:link w:val="Kop4"/>
    <w:uiPriority w:val="9"/>
    <w:semiHidden/>
    <w:rsid w:val="007F4762"/>
    <w:rPr>
      <w:rFonts w:asciiTheme="majorHAnsi" w:eastAsiaTheme="majorEastAsia" w:hAnsiTheme="majorHAnsi" w:cstheme="majorBidi"/>
      <w:b/>
      <w:bCs/>
      <w:i/>
      <w:iCs/>
    </w:rPr>
  </w:style>
  <w:style w:type="character" w:customStyle="1" w:styleId="Kop5Char">
    <w:name w:val="Kop 5 Char"/>
    <w:basedOn w:val="Standaardalinea-lettertype"/>
    <w:link w:val="Kop5"/>
    <w:uiPriority w:val="9"/>
    <w:semiHidden/>
    <w:rsid w:val="007F4762"/>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7F4762"/>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7F4762"/>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7F4762"/>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7F4762"/>
    <w:rPr>
      <w:rFonts w:asciiTheme="majorHAnsi" w:eastAsiaTheme="majorEastAsia" w:hAnsiTheme="majorHAnsi" w:cstheme="majorBidi"/>
      <w:i/>
      <w:iCs/>
      <w:spacing w:val="5"/>
      <w:sz w:val="20"/>
      <w:szCs w:val="20"/>
    </w:rPr>
  </w:style>
  <w:style w:type="paragraph" w:styleId="Titel">
    <w:name w:val="Title"/>
    <w:basedOn w:val="Standaard"/>
    <w:next w:val="Standaard"/>
    <w:link w:val="TitelChar"/>
    <w:uiPriority w:val="10"/>
    <w:qFormat/>
    <w:rsid w:val="007F476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7F4762"/>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rsid w:val="007F4762"/>
    <w:pPr>
      <w:spacing w:after="600"/>
    </w:pPr>
    <w:rPr>
      <w:rFonts w:asciiTheme="majorHAnsi" w:eastAsiaTheme="majorEastAsia" w:hAnsiTheme="majorHAnsi" w:cstheme="majorBidi"/>
      <w:i/>
      <w:iCs/>
      <w:spacing w:val="13"/>
      <w:sz w:val="24"/>
      <w:szCs w:val="24"/>
    </w:rPr>
  </w:style>
  <w:style w:type="character" w:customStyle="1" w:styleId="OndertitelChar">
    <w:name w:val="Ondertitel Char"/>
    <w:basedOn w:val="Standaardalinea-lettertype"/>
    <w:link w:val="Ondertitel"/>
    <w:uiPriority w:val="11"/>
    <w:rsid w:val="007F4762"/>
    <w:rPr>
      <w:rFonts w:asciiTheme="majorHAnsi" w:eastAsiaTheme="majorEastAsia" w:hAnsiTheme="majorHAnsi" w:cstheme="majorBidi"/>
      <w:i/>
      <w:iCs/>
      <w:spacing w:val="13"/>
      <w:sz w:val="24"/>
      <w:szCs w:val="24"/>
    </w:rPr>
  </w:style>
  <w:style w:type="character" w:styleId="Zwaar">
    <w:name w:val="Strong"/>
    <w:uiPriority w:val="22"/>
    <w:qFormat/>
    <w:rsid w:val="007F4762"/>
    <w:rPr>
      <w:b/>
      <w:bCs/>
    </w:rPr>
  </w:style>
  <w:style w:type="character" w:styleId="Nadruk">
    <w:name w:val="Emphasis"/>
    <w:uiPriority w:val="20"/>
    <w:qFormat/>
    <w:rsid w:val="007F4762"/>
    <w:rPr>
      <w:b/>
      <w:bCs/>
      <w:i/>
      <w:iCs/>
      <w:spacing w:val="10"/>
      <w:bdr w:val="none" w:sz="0" w:space="0" w:color="auto"/>
      <w:shd w:val="clear" w:color="auto" w:fill="auto"/>
    </w:rPr>
  </w:style>
  <w:style w:type="paragraph" w:styleId="Geenafstand">
    <w:name w:val="No Spacing"/>
    <w:basedOn w:val="Standaard"/>
    <w:uiPriority w:val="1"/>
    <w:qFormat/>
    <w:rsid w:val="007F4762"/>
  </w:style>
  <w:style w:type="paragraph" w:styleId="Lijstalinea">
    <w:name w:val="List Paragraph"/>
    <w:basedOn w:val="Standaard"/>
    <w:uiPriority w:val="34"/>
    <w:qFormat/>
    <w:rsid w:val="007F4762"/>
    <w:pPr>
      <w:ind w:left="720"/>
      <w:contextualSpacing/>
    </w:pPr>
  </w:style>
  <w:style w:type="paragraph" w:styleId="Citaat">
    <w:name w:val="Quote"/>
    <w:basedOn w:val="Standaard"/>
    <w:next w:val="Standaard"/>
    <w:link w:val="CitaatChar"/>
    <w:uiPriority w:val="29"/>
    <w:qFormat/>
    <w:rsid w:val="007F4762"/>
    <w:pPr>
      <w:spacing w:before="200"/>
      <w:ind w:left="360" w:right="360"/>
    </w:pPr>
    <w:rPr>
      <w:i/>
      <w:iCs/>
    </w:rPr>
  </w:style>
  <w:style w:type="character" w:customStyle="1" w:styleId="CitaatChar">
    <w:name w:val="Citaat Char"/>
    <w:basedOn w:val="Standaardalinea-lettertype"/>
    <w:link w:val="Citaat"/>
    <w:uiPriority w:val="29"/>
    <w:rsid w:val="007F4762"/>
    <w:rPr>
      <w:i/>
      <w:iCs/>
    </w:rPr>
  </w:style>
  <w:style w:type="paragraph" w:styleId="Duidelijkcitaat">
    <w:name w:val="Intense Quote"/>
    <w:basedOn w:val="Standaard"/>
    <w:next w:val="Standaard"/>
    <w:link w:val="DuidelijkcitaatChar"/>
    <w:uiPriority w:val="30"/>
    <w:qFormat/>
    <w:rsid w:val="007F4762"/>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7F4762"/>
    <w:rPr>
      <w:b/>
      <w:bCs/>
      <w:i/>
      <w:iCs/>
    </w:rPr>
  </w:style>
  <w:style w:type="character" w:styleId="Subtielebenadrukking">
    <w:name w:val="Subtle Emphasis"/>
    <w:uiPriority w:val="19"/>
    <w:qFormat/>
    <w:rsid w:val="007F4762"/>
    <w:rPr>
      <w:i/>
      <w:iCs/>
    </w:rPr>
  </w:style>
  <w:style w:type="character" w:styleId="Intensievebenadrukking">
    <w:name w:val="Intense Emphasis"/>
    <w:uiPriority w:val="21"/>
    <w:qFormat/>
    <w:rsid w:val="007F4762"/>
    <w:rPr>
      <w:b/>
      <w:bCs/>
    </w:rPr>
  </w:style>
  <w:style w:type="character" w:styleId="Subtieleverwijzing">
    <w:name w:val="Subtle Reference"/>
    <w:uiPriority w:val="31"/>
    <w:qFormat/>
    <w:rsid w:val="007F4762"/>
    <w:rPr>
      <w:smallCaps/>
    </w:rPr>
  </w:style>
  <w:style w:type="character" w:styleId="Intensieveverwijzing">
    <w:name w:val="Intense Reference"/>
    <w:uiPriority w:val="32"/>
    <w:qFormat/>
    <w:rsid w:val="007F4762"/>
    <w:rPr>
      <w:smallCaps/>
      <w:spacing w:val="5"/>
      <w:u w:val="single"/>
    </w:rPr>
  </w:style>
  <w:style w:type="character" w:styleId="Titelvanboek">
    <w:name w:val="Book Title"/>
    <w:uiPriority w:val="33"/>
    <w:qFormat/>
    <w:rsid w:val="007F4762"/>
    <w:rPr>
      <w:i/>
      <w:iCs/>
      <w:smallCaps/>
      <w:spacing w:val="5"/>
    </w:rPr>
  </w:style>
  <w:style w:type="paragraph" w:styleId="Kopvaninhoudsopgave">
    <w:name w:val="TOC Heading"/>
    <w:basedOn w:val="Kop1"/>
    <w:next w:val="Standaard"/>
    <w:uiPriority w:val="39"/>
    <w:semiHidden/>
    <w:unhideWhenUsed/>
    <w:qFormat/>
    <w:rsid w:val="007F4762"/>
    <w:pPr>
      <w:outlineLvl w:val="9"/>
    </w:pPr>
    <w:rPr>
      <w:lang w:bidi="en-US"/>
    </w:rPr>
  </w:style>
  <w:style w:type="character" w:styleId="Verwijzingopmerking">
    <w:name w:val="annotation reference"/>
    <w:uiPriority w:val="99"/>
    <w:rsid w:val="00DA2C2C"/>
    <w:rPr>
      <w:sz w:val="16"/>
      <w:szCs w:val="16"/>
    </w:rPr>
  </w:style>
  <w:style w:type="paragraph" w:styleId="Tekstopmerking">
    <w:name w:val="annotation text"/>
    <w:basedOn w:val="Standaard"/>
    <w:link w:val="TekstopmerkingChar"/>
    <w:rsid w:val="00DA2C2C"/>
    <w:rPr>
      <w:rFonts w:ascii="Arial" w:eastAsia="Times New Roman" w:hAnsi="Arial" w:cs="Times New Roman"/>
      <w:sz w:val="20"/>
      <w:szCs w:val="20"/>
      <w:lang w:eastAsia="nl-NL"/>
    </w:rPr>
  </w:style>
  <w:style w:type="character" w:customStyle="1" w:styleId="TekstopmerkingChar">
    <w:name w:val="Tekst opmerking Char"/>
    <w:basedOn w:val="Standaardalinea-lettertype"/>
    <w:link w:val="Tekstopmerking"/>
    <w:rsid w:val="00DA2C2C"/>
    <w:rPr>
      <w:rFonts w:ascii="Arial" w:eastAsia="Times New Roman" w:hAnsi="Arial" w:cs="Times New Roman"/>
      <w:sz w:val="20"/>
      <w:szCs w:val="20"/>
      <w:lang w:eastAsia="nl-NL"/>
    </w:rPr>
  </w:style>
  <w:style w:type="paragraph" w:styleId="Ballontekst">
    <w:name w:val="Balloon Text"/>
    <w:basedOn w:val="Standaard"/>
    <w:link w:val="BallontekstChar"/>
    <w:uiPriority w:val="99"/>
    <w:semiHidden/>
    <w:unhideWhenUsed/>
    <w:rsid w:val="00DA2C2C"/>
    <w:rPr>
      <w:rFonts w:ascii="Tahoma" w:hAnsi="Tahoma" w:cs="Tahoma"/>
      <w:sz w:val="16"/>
      <w:szCs w:val="16"/>
    </w:rPr>
  </w:style>
  <w:style w:type="character" w:customStyle="1" w:styleId="BallontekstChar">
    <w:name w:val="Ballontekst Char"/>
    <w:basedOn w:val="Standaardalinea-lettertype"/>
    <w:link w:val="Ballontekst"/>
    <w:uiPriority w:val="99"/>
    <w:semiHidden/>
    <w:rsid w:val="00DA2C2C"/>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BC18C5"/>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BC18C5"/>
    <w:rPr>
      <w:rFonts w:ascii="Arial" w:eastAsia="Times New Roman" w:hAnsi="Arial" w:cs="Times New Roman"/>
      <w:b/>
      <w:bCs/>
      <w:sz w:val="20"/>
      <w:szCs w:val="20"/>
      <w:lang w:eastAsia="nl-NL"/>
    </w:rPr>
  </w:style>
  <w:style w:type="paragraph" w:styleId="Voetnoottekst">
    <w:name w:val="footnote text"/>
    <w:basedOn w:val="Standaard"/>
    <w:link w:val="VoetnoottekstChar"/>
    <w:rsid w:val="008E353F"/>
    <w:rPr>
      <w:rFonts w:ascii="Arial" w:eastAsia="Times New Roman" w:hAnsi="Arial" w:cs="Times New Roman"/>
      <w:sz w:val="20"/>
      <w:szCs w:val="20"/>
      <w:lang w:eastAsia="nl-NL"/>
    </w:rPr>
  </w:style>
  <w:style w:type="character" w:customStyle="1" w:styleId="VoetnoottekstChar">
    <w:name w:val="Voetnoottekst Char"/>
    <w:basedOn w:val="Standaardalinea-lettertype"/>
    <w:link w:val="Voetnoottekst"/>
    <w:rsid w:val="008E353F"/>
    <w:rPr>
      <w:rFonts w:ascii="Arial" w:eastAsia="Times New Roman" w:hAnsi="Arial" w:cs="Times New Roman"/>
      <w:sz w:val="20"/>
      <w:szCs w:val="20"/>
      <w:lang w:eastAsia="nl-NL"/>
    </w:rPr>
  </w:style>
  <w:style w:type="character" w:styleId="Voetnootmarkering">
    <w:name w:val="footnote reference"/>
    <w:rsid w:val="008E353F"/>
    <w:rPr>
      <w:vertAlign w:val="superscript"/>
    </w:rPr>
  </w:style>
  <w:style w:type="paragraph" w:styleId="Koptekst">
    <w:name w:val="header"/>
    <w:basedOn w:val="Standaard"/>
    <w:link w:val="KoptekstChar"/>
    <w:uiPriority w:val="99"/>
    <w:unhideWhenUsed/>
    <w:rsid w:val="00280FAC"/>
    <w:pPr>
      <w:tabs>
        <w:tab w:val="center" w:pos="4536"/>
        <w:tab w:val="right" w:pos="9072"/>
      </w:tabs>
    </w:pPr>
  </w:style>
  <w:style w:type="character" w:customStyle="1" w:styleId="KoptekstChar">
    <w:name w:val="Koptekst Char"/>
    <w:basedOn w:val="Standaardalinea-lettertype"/>
    <w:link w:val="Koptekst"/>
    <w:uiPriority w:val="99"/>
    <w:rsid w:val="00280FAC"/>
  </w:style>
  <w:style w:type="paragraph" w:styleId="Voettekst">
    <w:name w:val="footer"/>
    <w:basedOn w:val="Standaard"/>
    <w:link w:val="VoettekstChar"/>
    <w:uiPriority w:val="99"/>
    <w:unhideWhenUsed/>
    <w:rsid w:val="00280FAC"/>
    <w:pPr>
      <w:tabs>
        <w:tab w:val="center" w:pos="4536"/>
        <w:tab w:val="right" w:pos="9072"/>
      </w:tabs>
    </w:pPr>
  </w:style>
  <w:style w:type="character" w:customStyle="1" w:styleId="VoettekstChar">
    <w:name w:val="Voettekst Char"/>
    <w:basedOn w:val="Standaardalinea-lettertype"/>
    <w:link w:val="Voettekst"/>
    <w:uiPriority w:val="99"/>
    <w:rsid w:val="00280FAC"/>
  </w:style>
  <w:style w:type="character" w:styleId="Hyperlink">
    <w:name w:val="Hyperlink"/>
    <w:basedOn w:val="Standaardalinea-lettertype"/>
    <w:uiPriority w:val="99"/>
    <w:unhideWhenUsed/>
    <w:rsid w:val="00FC0409"/>
    <w:rPr>
      <w:color w:val="0000FF"/>
      <w:u w:val="single"/>
    </w:rPr>
  </w:style>
  <w:style w:type="table" w:styleId="Tabelraster">
    <w:name w:val="Table Grid"/>
    <w:basedOn w:val="Standaardtabel"/>
    <w:uiPriority w:val="99"/>
    <w:rsid w:val="00847F27"/>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CF0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8A5E32"/>
    <w:rPr>
      <w:rFonts w:ascii="Times New Roman" w:hAnsi="Times New Roman" w:cs="Times New Roman"/>
      <w:sz w:val="24"/>
      <w:szCs w:val="24"/>
    </w:rPr>
  </w:style>
  <w:style w:type="paragraph" w:customStyle="1" w:styleId="Default">
    <w:name w:val="Default"/>
    <w:rsid w:val="00766CFE"/>
    <w:pPr>
      <w:autoSpaceDE w:val="0"/>
      <w:autoSpaceDN w:val="0"/>
      <w:adjustRightInd w:val="0"/>
    </w:pPr>
    <w:rPr>
      <w:rFonts w:ascii="LDOMG P+ Univers" w:hAnsi="LDOMG P+ Univers" w:cs="LDOMG P+ Univer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099387">
      <w:bodyDiv w:val="1"/>
      <w:marLeft w:val="0"/>
      <w:marRight w:val="0"/>
      <w:marTop w:val="0"/>
      <w:marBottom w:val="0"/>
      <w:divBdr>
        <w:top w:val="none" w:sz="0" w:space="0" w:color="auto"/>
        <w:left w:val="none" w:sz="0" w:space="0" w:color="auto"/>
        <w:bottom w:val="none" w:sz="0" w:space="0" w:color="auto"/>
        <w:right w:val="none" w:sz="0" w:space="0" w:color="auto"/>
      </w:divBdr>
      <w:divsChild>
        <w:div w:id="2146895971">
          <w:marLeft w:val="0"/>
          <w:marRight w:val="0"/>
          <w:marTop w:val="0"/>
          <w:marBottom w:val="0"/>
          <w:divBdr>
            <w:top w:val="none" w:sz="0" w:space="0" w:color="auto"/>
            <w:left w:val="none" w:sz="0" w:space="0" w:color="auto"/>
            <w:bottom w:val="none" w:sz="0" w:space="0" w:color="auto"/>
            <w:right w:val="none" w:sz="0" w:space="0" w:color="auto"/>
          </w:divBdr>
          <w:divsChild>
            <w:div w:id="82342480">
              <w:marLeft w:val="0"/>
              <w:marRight w:val="0"/>
              <w:marTop w:val="0"/>
              <w:marBottom w:val="0"/>
              <w:divBdr>
                <w:top w:val="none" w:sz="0" w:space="0" w:color="auto"/>
                <w:left w:val="none" w:sz="0" w:space="0" w:color="auto"/>
                <w:bottom w:val="none" w:sz="0" w:space="0" w:color="auto"/>
                <w:right w:val="none" w:sz="0" w:space="0" w:color="auto"/>
              </w:divBdr>
              <w:divsChild>
                <w:div w:id="622882790">
                  <w:marLeft w:val="0"/>
                  <w:marRight w:val="0"/>
                  <w:marTop w:val="0"/>
                  <w:marBottom w:val="0"/>
                  <w:divBdr>
                    <w:top w:val="none" w:sz="0" w:space="0" w:color="auto"/>
                    <w:left w:val="none" w:sz="0" w:space="0" w:color="auto"/>
                    <w:bottom w:val="none" w:sz="0" w:space="0" w:color="auto"/>
                    <w:right w:val="none" w:sz="0" w:space="0" w:color="auto"/>
                  </w:divBdr>
                  <w:divsChild>
                    <w:div w:id="1719158630">
                      <w:marLeft w:val="0"/>
                      <w:marRight w:val="0"/>
                      <w:marTop w:val="0"/>
                      <w:marBottom w:val="0"/>
                      <w:divBdr>
                        <w:top w:val="none" w:sz="0" w:space="0" w:color="auto"/>
                        <w:left w:val="none" w:sz="0" w:space="0" w:color="auto"/>
                        <w:bottom w:val="none" w:sz="0" w:space="0" w:color="auto"/>
                        <w:right w:val="none" w:sz="0" w:space="0" w:color="auto"/>
                      </w:divBdr>
                      <w:divsChild>
                        <w:div w:id="471871414">
                          <w:marLeft w:val="0"/>
                          <w:marRight w:val="0"/>
                          <w:marTop w:val="0"/>
                          <w:marBottom w:val="0"/>
                          <w:divBdr>
                            <w:top w:val="none" w:sz="0" w:space="0" w:color="auto"/>
                            <w:left w:val="none" w:sz="0" w:space="0" w:color="auto"/>
                            <w:bottom w:val="none" w:sz="0" w:space="0" w:color="auto"/>
                            <w:right w:val="none" w:sz="0" w:space="0" w:color="auto"/>
                          </w:divBdr>
                          <w:divsChild>
                            <w:div w:id="2108192590">
                              <w:marLeft w:val="0"/>
                              <w:marRight w:val="0"/>
                              <w:marTop w:val="0"/>
                              <w:marBottom w:val="0"/>
                              <w:divBdr>
                                <w:top w:val="none" w:sz="0" w:space="0" w:color="auto"/>
                                <w:left w:val="none" w:sz="0" w:space="0" w:color="auto"/>
                                <w:bottom w:val="none" w:sz="0" w:space="0" w:color="auto"/>
                                <w:right w:val="none" w:sz="0" w:space="0" w:color="auto"/>
                              </w:divBdr>
                              <w:divsChild>
                                <w:div w:id="534315588">
                                  <w:marLeft w:val="0"/>
                                  <w:marRight w:val="0"/>
                                  <w:marTop w:val="0"/>
                                  <w:marBottom w:val="0"/>
                                  <w:divBdr>
                                    <w:top w:val="none" w:sz="0" w:space="0" w:color="auto"/>
                                    <w:left w:val="none" w:sz="0" w:space="0" w:color="auto"/>
                                    <w:bottom w:val="none" w:sz="0" w:space="0" w:color="auto"/>
                                    <w:right w:val="none" w:sz="0" w:space="0" w:color="auto"/>
                                  </w:divBdr>
                                  <w:divsChild>
                                    <w:div w:id="1635985248">
                                      <w:marLeft w:val="0"/>
                                      <w:marRight w:val="0"/>
                                      <w:marTop w:val="0"/>
                                      <w:marBottom w:val="0"/>
                                      <w:divBdr>
                                        <w:top w:val="none" w:sz="0" w:space="0" w:color="auto"/>
                                        <w:left w:val="none" w:sz="0" w:space="0" w:color="auto"/>
                                        <w:bottom w:val="none" w:sz="0" w:space="0" w:color="auto"/>
                                        <w:right w:val="none" w:sz="0" w:space="0" w:color="auto"/>
                                      </w:divBdr>
                                      <w:divsChild>
                                        <w:div w:id="43262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b.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ijksoverheid.nl/onderwerpen/adoptieverlof-en-pleegzorgverlof/vraag-en-antwoord/adoptieverlof-of-pleegzorgverlof-regelen?utm_campaign=sea-t-werk-a-adoptieverlof_en_pleegzorgverlof&amp;utm_term=pleegzorgverlof&amp;gclid=EAIaIQobChMIqoaAzOCm3wIVDeR3Ch3fBgn2EAAYASAAEgKOz_D_BwE" TargetMode="External"/><Relationship Id="rId17" Type="http://schemas.openxmlformats.org/officeDocument/2006/relationships/hyperlink" Target="mailto:pleegzorg@juvent.nl"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vent.nl/pleegouders/pleegouders/bibliotheek.htm" TargetMode="External"/><Relationship Id="rId5" Type="http://schemas.openxmlformats.org/officeDocument/2006/relationships/settings" Target="settings.xml"/><Relationship Id="rId15" Type="http://schemas.openxmlformats.org/officeDocument/2006/relationships/hyperlink" Target="https://www.rijksoverheid.nl/actueel/nieuws/2017/11/29/pleegkind-en-ouder-niet-langer-verplicht-tot-fiscaal-partnerschap" TargetMode="External"/><Relationship Id="rId10" Type="http://schemas.openxmlformats.org/officeDocument/2006/relationships/hyperlink" Target="http://www.belastingdienst.n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uo.nl" TargetMode="External"/><Relationship Id="rId14" Type="http://schemas.openxmlformats.org/officeDocument/2006/relationships/hyperlink" Target="https://www.werk.nl/werk_nl/werknemer/uitkering-aanvragen/bijstandsuitkeri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0482F-187C-40F5-A63D-925DEB1D6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7062C558</Template>
  <TotalTime>179</TotalTime>
  <Pages>1</Pages>
  <Words>4354</Words>
  <Characters>23949</Characters>
  <Application>Microsoft Office Word</Application>
  <DocSecurity>0</DocSecurity>
  <Lines>199</Lines>
  <Paragraphs>56</Paragraphs>
  <ScaleCrop>false</ScaleCrop>
  <HeadingPairs>
    <vt:vector size="2" baseType="variant">
      <vt:variant>
        <vt:lpstr>Titel</vt:lpstr>
      </vt:variant>
      <vt:variant>
        <vt:i4>1</vt:i4>
      </vt:variant>
    </vt:vector>
  </HeadingPairs>
  <TitlesOfParts>
    <vt:vector size="1" baseType="lpstr">
      <vt:lpstr/>
    </vt:vector>
  </TitlesOfParts>
  <Company>Juvent</Company>
  <LinksUpToDate>false</LinksUpToDate>
  <CharactersWithSpaces>28247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de Bruyn</dc:creator>
  <cp:lastModifiedBy>Ina de Bruyn</cp:lastModifiedBy>
  <cp:revision>115</cp:revision>
  <cp:lastPrinted>2018-12-18T15:26:00Z</cp:lastPrinted>
  <dcterms:created xsi:type="dcterms:W3CDTF">2018-12-03T10:12:00Z</dcterms:created>
  <dcterms:modified xsi:type="dcterms:W3CDTF">2019-01-17T10:22:00Z</dcterms:modified>
</cp:coreProperties>
</file>